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EA1E" w14:textId="72E21BB7" w:rsidR="00AF5214" w:rsidRPr="00313E9A" w:rsidRDefault="00AA08A6" w:rsidP="00020250">
      <w:pPr>
        <w:autoSpaceDE w:val="0"/>
        <w:adjustRightInd w:val="0"/>
        <w:spacing w:after="0"/>
        <w:ind w:right="-142"/>
        <w:jc w:val="center"/>
        <w:rPr>
          <w:rFonts w:ascii="Arial Narrow" w:hAnsi="Arial Narrow" w:cs="Arial"/>
          <w:b/>
          <w:lang w:val="es-CO" w:eastAsia="es-CO"/>
        </w:rPr>
      </w:pPr>
      <w:r>
        <w:rPr>
          <w:rFonts w:ascii="Arial Narrow" w:hAnsi="Arial Narrow" w:cs="Arial"/>
          <w:b/>
          <w:lang w:val="es-CO" w:eastAsia="es-CO"/>
        </w:rPr>
        <w:t xml:space="preserve">LA </w:t>
      </w:r>
      <w:r w:rsidR="003B5132">
        <w:rPr>
          <w:rFonts w:ascii="Arial Narrow" w:hAnsi="Arial Narrow" w:cs="Arial"/>
          <w:b/>
          <w:lang w:val="es-CO" w:eastAsia="es-CO"/>
        </w:rPr>
        <w:t>DIRECTORA</w:t>
      </w:r>
      <w:r w:rsidR="00AF5214" w:rsidRPr="00313E9A">
        <w:rPr>
          <w:rFonts w:ascii="Arial Narrow" w:hAnsi="Arial Narrow"/>
          <w:b/>
        </w:rPr>
        <w:t xml:space="preserve"> </w:t>
      </w:r>
      <w:r w:rsidR="00AF5214" w:rsidRPr="00313E9A">
        <w:rPr>
          <w:rFonts w:ascii="Arial Narrow" w:hAnsi="Arial Narrow" w:cs="Arial"/>
          <w:b/>
          <w:lang w:val="es-CO" w:eastAsia="es-CO"/>
        </w:rPr>
        <w:t>DEL DEPARTAMENTO ADMINISTRATIVO PARA LA PROSPERIDAD SOCIAL – PROSPERIDAD SOCIAL</w:t>
      </w:r>
    </w:p>
    <w:p w14:paraId="27BAFA71" w14:textId="77777777" w:rsidR="00313E9A" w:rsidRDefault="00313E9A" w:rsidP="00020250">
      <w:pPr>
        <w:spacing w:after="0"/>
        <w:jc w:val="center"/>
        <w:rPr>
          <w:rFonts w:ascii="Arial Narrow" w:hAnsi="Arial Narrow" w:cs="Arial"/>
        </w:rPr>
      </w:pPr>
    </w:p>
    <w:p w14:paraId="2FFBBB52" w14:textId="6BAE8FD4" w:rsidR="00AF5214" w:rsidRPr="00306A63" w:rsidRDefault="00306A63" w:rsidP="00306A63">
      <w:pPr>
        <w:pStyle w:val="Textoindependiente2"/>
        <w:spacing w:line="276" w:lineRule="auto"/>
        <w:ind w:left="567"/>
        <w:jc w:val="center"/>
        <w:rPr>
          <w:rFonts w:ascii="Arial Narrow" w:hAnsi="Arial Narrow" w:cs="Arial"/>
          <w:sz w:val="22"/>
          <w:szCs w:val="22"/>
          <w:lang w:eastAsia="en-US"/>
        </w:rPr>
      </w:pPr>
      <w:r w:rsidRPr="00306A63">
        <w:rPr>
          <w:rFonts w:ascii="Arial Narrow" w:hAnsi="Arial Narrow" w:cs="Arial"/>
          <w:sz w:val="22"/>
          <w:szCs w:val="22"/>
          <w:lang w:eastAsia="en-US"/>
        </w:rPr>
        <w:t>En uso de las facultades constitucionales y legales, en especial las conferidas por los artículos</w:t>
      </w:r>
      <w:r>
        <w:rPr>
          <w:rFonts w:ascii="Arial Narrow" w:hAnsi="Arial Narrow" w:cs="Arial"/>
          <w:sz w:val="22"/>
          <w:szCs w:val="22"/>
          <w:lang w:eastAsia="en-US"/>
        </w:rPr>
        <w:t xml:space="preserve"> 208</w:t>
      </w:r>
      <w:r w:rsidR="0099450E">
        <w:rPr>
          <w:rFonts w:ascii="Arial Narrow" w:hAnsi="Arial Narrow" w:cs="Arial"/>
          <w:sz w:val="22"/>
          <w:szCs w:val="22"/>
          <w:lang w:eastAsia="en-US"/>
        </w:rPr>
        <w:t xml:space="preserve">, </w:t>
      </w:r>
      <w:r w:rsidR="00AE6A9F">
        <w:rPr>
          <w:rFonts w:ascii="Arial Narrow" w:hAnsi="Arial Narrow" w:cs="Arial"/>
          <w:sz w:val="22"/>
          <w:szCs w:val="22"/>
          <w:lang w:eastAsia="en-US"/>
        </w:rPr>
        <w:t>209 y</w:t>
      </w:r>
      <w:r>
        <w:rPr>
          <w:rFonts w:ascii="Arial Narrow" w:hAnsi="Arial Narrow" w:cs="Arial"/>
          <w:sz w:val="22"/>
          <w:szCs w:val="22"/>
          <w:lang w:eastAsia="en-US"/>
        </w:rPr>
        <w:t xml:space="preserve"> 2</w:t>
      </w:r>
      <w:r w:rsidR="0099450E">
        <w:rPr>
          <w:rFonts w:ascii="Arial Narrow" w:hAnsi="Arial Narrow" w:cs="Arial"/>
          <w:sz w:val="22"/>
          <w:szCs w:val="22"/>
          <w:lang w:eastAsia="en-US"/>
        </w:rPr>
        <w:t>11</w:t>
      </w:r>
      <w:r>
        <w:rPr>
          <w:rFonts w:ascii="Arial Narrow" w:hAnsi="Arial Narrow" w:cs="Arial"/>
          <w:sz w:val="22"/>
          <w:szCs w:val="22"/>
          <w:lang w:eastAsia="en-US"/>
        </w:rPr>
        <w:t xml:space="preserve"> </w:t>
      </w:r>
      <w:r w:rsidRPr="00306A63">
        <w:rPr>
          <w:rFonts w:ascii="Arial Narrow" w:hAnsi="Arial Narrow" w:cs="Arial"/>
          <w:sz w:val="22"/>
          <w:szCs w:val="22"/>
          <w:lang w:eastAsia="en-US"/>
        </w:rPr>
        <w:t>de la Constitución Política de Colombia, el Decreto 2094 de 2016, y demás normas concordantes y,</w:t>
      </w:r>
    </w:p>
    <w:p w14:paraId="674E0789" w14:textId="77777777" w:rsidR="008410C4" w:rsidRPr="00313E9A" w:rsidRDefault="008410C4" w:rsidP="00306A63">
      <w:pPr>
        <w:pStyle w:val="Textoindependiente2"/>
        <w:spacing w:line="276" w:lineRule="auto"/>
        <w:ind w:left="567"/>
        <w:rPr>
          <w:rFonts w:ascii="Arial Narrow" w:hAnsi="Arial Narrow" w:cs="Arial"/>
          <w:sz w:val="22"/>
          <w:szCs w:val="22"/>
          <w:lang w:eastAsia="es-CO"/>
        </w:rPr>
      </w:pPr>
    </w:p>
    <w:p w14:paraId="37840F4D" w14:textId="77777777" w:rsidR="00AF5214" w:rsidRPr="00313E9A" w:rsidRDefault="00AF5214" w:rsidP="00F54B88">
      <w:pPr>
        <w:pStyle w:val="Textoindependiente2"/>
        <w:ind w:left="567"/>
        <w:jc w:val="center"/>
        <w:rPr>
          <w:rFonts w:ascii="Arial Narrow" w:hAnsi="Arial Narrow" w:cs="Arial"/>
          <w:b/>
          <w:sz w:val="22"/>
          <w:szCs w:val="22"/>
          <w:lang w:val="es-CO" w:eastAsia="es-CO"/>
        </w:rPr>
      </w:pPr>
      <w:r w:rsidRPr="00313E9A">
        <w:rPr>
          <w:rFonts w:ascii="Arial Narrow" w:hAnsi="Arial Narrow" w:cs="Arial"/>
          <w:b/>
          <w:sz w:val="22"/>
          <w:szCs w:val="22"/>
          <w:lang w:val="es-CO" w:eastAsia="es-CO"/>
        </w:rPr>
        <w:t>CONSIDERANDO</w:t>
      </w:r>
    </w:p>
    <w:p w14:paraId="604BD277" w14:textId="77777777" w:rsidR="00020250" w:rsidRPr="00313E9A" w:rsidRDefault="00020250" w:rsidP="00F54B88">
      <w:pPr>
        <w:pStyle w:val="Prrafodelista"/>
        <w:rPr>
          <w:rFonts w:ascii="Arial Narrow" w:eastAsia="Verdana" w:hAnsi="Arial Narrow" w:cs="Verdana"/>
          <w:sz w:val="22"/>
          <w:szCs w:val="22"/>
          <w:lang w:val="es-ES"/>
        </w:rPr>
      </w:pPr>
    </w:p>
    <w:p w14:paraId="0D5BA26E" w14:textId="554ED7ED" w:rsidR="005102AF" w:rsidRPr="00313E9A" w:rsidRDefault="00B36A13" w:rsidP="005102AF">
      <w:pPr>
        <w:pStyle w:val="NormalWeb"/>
        <w:numPr>
          <w:ilvl w:val="0"/>
          <w:numId w:val="26"/>
        </w:numPr>
        <w:jc w:val="both"/>
        <w:rPr>
          <w:rFonts w:ascii="Arial Narrow" w:hAnsi="Arial Narrow"/>
        </w:rPr>
      </w:pPr>
      <w:r w:rsidRPr="00313E9A">
        <w:rPr>
          <w:rFonts w:ascii="Arial Narrow" w:hAnsi="Arial Narrow"/>
          <w:sz w:val="22"/>
          <w:szCs w:val="22"/>
        </w:rPr>
        <w:t xml:space="preserve">Que </w:t>
      </w:r>
      <w:r w:rsidR="005102AF" w:rsidRPr="00313E9A">
        <w:rPr>
          <w:rFonts w:ascii="Arial Narrow" w:hAnsi="Arial Narrow"/>
        </w:rPr>
        <w:t xml:space="preserve">el Departamento Administrativo para la </w:t>
      </w:r>
      <w:r w:rsidR="005102AF" w:rsidRPr="00313E9A">
        <w:rPr>
          <w:rFonts w:ascii="Arial Narrow" w:hAnsi="Arial Narrow"/>
          <w:b/>
          <w:bCs/>
        </w:rPr>
        <w:t>PROSPERIDAD SOCIAL</w:t>
      </w:r>
      <w:r w:rsidR="005102AF" w:rsidRPr="00313E9A">
        <w:rPr>
          <w:rFonts w:ascii="Arial Narrow" w:hAnsi="Arial Narrow"/>
        </w:rPr>
        <w:t xml:space="preserve"> es el organismo principal de la administración pública del Sector Administrativo de Inclusión Social y Reconciliación, reglamentado mediante el Decreto 1084 del 26 de mayo de 2015, el cual agrupa y ordena las políticas, planes generales, programas y proyectos para la superación de la pobreza, la inclusión social, la reconciliación, la atención a grupos vulnerables y la protección integral de la primera infancia, la niñez, la adolescencia y el bienestar de las familias colombianas. </w:t>
      </w:r>
    </w:p>
    <w:p w14:paraId="0F72FFD9" w14:textId="25F091AE" w:rsidR="005102AF" w:rsidRPr="00313E9A" w:rsidRDefault="005102AF" w:rsidP="005102AF">
      <w:pPr>
        <w:pStyle w:val="NormalWeb"/>
        <w:numPr>
          <w:ilvl w:val="0"/>
          <w:numId w:val="26"/>
        </w:numPr>
        <w:jc w:val="both"/>
        <w:rPr>
          <w:rFonts w:ascii="Arial Narrow" w:hAnsi="Arial Narrow"/>
          <w:lang w:val="es-CO"/>
        </w:rPr>
      </w:pPr>
      <w:r w:rsidRPr="00313E9A">
        <w:rPr>
          <w:rFonts w:ascii="Arial Narrow" w:hAnsi="Arial Narrow"/>
          <w:lang w:val="es-CO"/>
        </w:rPr>
        <w:t xml:space="preserve">Que en virtud de lo anterior, </w:t>
      </w:r>
      <w:r w:rsidRPr="00313E9A">
        <w:rPr>
          <w:rFonts w:ascii="Arial Narrow" w:hAnsi="Arial Narrow"/>
          <w:b/>
          <w:bCs/>
          <w:lang w:val="es-CO"/>
        </w:rPr>
        <w:t xml:space="preserve">PROSPERIDAD SOCIAL </w:t>
      </w:r>
      <w:r w:rsidRPr="00313E9A">
        <w:rPr>
          <w:rFonts w:ascii="Arial Narrow" w:hAnsi="Arial Narrow"/>
          <w:lang w:val="es-CO"/>
        </w:rPr>
        <w:t xml:space="preserve">en cumplimiento de su misión institucional, de acuerdo al artículo 3° del Decreto 2094 del 22 de diciembre de 2016,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el desarrollo territorial, el cual desarrollará directamente o a través de sus entidades adscritas o vinculadas, en coordinación con las demás entidades u organismos del Estado competentes. </w:t>
      </w:r>
    </w:p>
    <w:p w14:paraId="63C0C657" w14:textId="64A917D4" w:rsidR="005102AF" w:rsidRPr="00911A9C" w:rsidRDefault="005102AF" w:rsidP="00911A9C">
      <w:pPr>
        <w:pStyle w:val="NormalWeb"/>
        <w:numPr>
          <w:ilvl w:val="0"/>
          <w:numId w:val="26"/>
        </w:numPr>
        <w:jc w:val="both"/>
        <w:rPr>
          <w:rFonts w:ascii="Arial Narrow" w:hAnsi="Arial Narrow"/>
          <w:szCs w:val="24"/>
        </w:rPr>
      </w:pPr>
      <w:r w:rsidRPr="003B5132">
        <w:rPr>
          <w:rFonts w:ascii="Arial Narrow" w:hAnsi="Arial Narrow"/>
          <w:szCs w:val="24"/>
          <w:lang w:val="es-CO"/>
        </w:rPr>
        <w:t xml:space="preserve">Que </w:t>
      </w:r>
      <w:r w:rsidR="00B25079" w:rsidRPr="003B5132">
        <w:rPr>
          <w:rFonts w:ascii="Arial Narrow" w:hAnsi="Arial Narrow"/>
          <w:szCs w:val="24"/>
          <w:lang w:val="es-CO"/>
        </w:rPr>
        <w:t xml:space="preserve">de igual manera, </w:t>
      </w:r>
      <w:r w:rsidRPr="003B5132">
        <w:rPr>
          <w:rFonts w:ascii="Arial Narrow" w:hAnsi="Arial Narrow"/>
          <w:szCs w:val="24"/>
          <w:lang w:val="es-CO"/>
        </w:rPr>
        <w:t xml:space="preserve">la Ley 487 de 1998 creó el </w:t>
      </w:r>
      <w:r w:rsidRPr="003B5132">
        <w:rPr>
          <w:rFonts w:ascii="Arial Narrow" w:hAnsi="Arial Narrow"/>
          <w:b/>
          <w:bCs/>
          <w:szCs w:val="24"/>
          <w:lang w:val="es-CO"/>
        </w:rPr>
        <w:t>FONDO DE INVERSIÓN PARA LA PAZ – FIP</w:t>
      </w:r>
      <w:r w:rsidRPr="003B5132">
        <w:rPr>
          <w:rFonts w:ascii="Arial Narrow" w:hAnsi="Arial Narrow"/>
          <w:szCs w:val="24"/>
          <w:lang w:val="es-CO"/>
        </w:rPr>
        <w:t>, como principal instrumento de financiación de programas y proyectos estructurados para la obtención de la Paz, adscrito a la Presidencia de la República y sujeto a la inspección y vigilancia de una Veeduría Especial, sin perjuicio de las facultades a cargo de la Contraloría General de la República y los demás Órganos de Control Estatal, de la Oficina de Control Inter</w:t>
      </w:r>
      <w:r w:rsidRPr="00911A9C">
        <w:rPr>
          <w:rFonts w:ascii="Arial Narrow" w:hAnsi="Arial Narrow"/>
          <w:szCs w:val="24"/>
          <w:lang w:val="es-CO"/>
        </w:rPr>
        <w:t xml:space="preserve">no y de los mecanismos de Auditoría Externa que establezca el Consejo Directivo del Fondo. </w:t>
      </w:r>
    </w:p>
    <w:p w14:paraId="7F6C9407" w14:textId="0F4F6ED3" w:rsidR="00911A9C" w:rsidRPr="00911A9C" w:rsidRDefault="00FC6EDE" w:rsidP="00911A9C">
      <w:pPr>
        <w:pStyle w:val="Prrafodelista"/>
        <w:numPr>
          <w:ilvl w:val="0"/>
          <w:numId w:val="26"/>
        </w:numPr>
        <w:jc w:val="both"/>
        <w:rPr>
          <w:rFonts w:ascii="Arial Narrow" w:hAnsi="Arial Narrow"/>
          <w:szCs w:val="20"/>
          <w:lang w:val="es-ES"/>
        </w:rPr>
      </w:pPr>
      <w:r w:rsidRPr="00911A9C">
        <w:rPr>
          <w:rFonts w:ascii="Arial Narrow" w:hAnsi="Arial Narrow"/>
        </w:rPr>
        <w:t xml:space="preserve">Que </w:t>
      </w:r>
      <w:r w:rsidR="00911A9C" w:rsidRPr="00911A9C">
        <w:rPr>
          <w:rFonts w:ascii="Arial Narrow" w:hAnsi="Arial Narrow"/>
        </w:rPr>
        <w:t>el artículo 8 de la Ley 487 de 1998, establece que p</w:t>
      </w:r>
      <w:r w:rsidR="00911A9C" w:rsidRPr="00911A9C">
        <w:rPr>
          <w:rFonts w:ascii="Arial Narrow" w:hAnsi="Arial Narrow"/>
          <w:szCs w:val="20"/>
          <w:lang w:val="es-ES"/>
        </w:rPr>
        <w:t>ara todos los efectos, los contratos que se celebren en relación con el Fondo, para arbitrar recursos o para la ejecución o inversión de los mismos se regirán por las reglas del derecho privado.</w:t>
      </w:r>
    </w:p>
    <w:p w14:paraId="09E56DEB" w14:textId="5F6EBBFE" w:rsidR="00FC6EDE" w:rsidRPr="00911A9C" w:rsidRDefault="00911A9C" w:rsidP="00911A9C">
      <w:pPr>
        <w:pStyle w:val="NormalWeb"/>
        <w:numPr>
          <w:ilvl w:val="0"/>
          <w:numId w:val="26"/>
        </w:numPr>
        <w:jc w:val="both"/>
        <w:rPr>
          <w:rFonts w:ascii="Arial Narrow" w:hAnsi="Arial Narrow"/>
        </w:rPr>
      </w:pPr>
      <w:r w:rsidRPr="00911A9C">
        <w:rPr>
          <w:rFonts w:ascii="Arial Narrow" w:hAnsi="Arial Narrow"/>
        </w:rPr>
        <w:t xml:space="preserve">Que </w:t>
      </w:r>
      <w:r w:rsidR="00FC6EDE" w:rsidRPr="00911A9C">
        <w:rPr>
          <w:rFonts w:ascii="Arial Narrow" w:hAnsi="Arial Narrow"/>
        </w:rPr>
        <w:t xml:space="preserve">el numeral 12 del artículo 4 del Decreto 2094 de 2016, establece como función de </w:t>
      </w:r>
      <w:r w:rsidR="00FC6EDE" w:rsidRPr="00911A9C">
        <w:rPr>
          <w:rFonts w:ascii="Arial Narrow" w:hAnsi="Arial Narrow"/>
          <w:b/>
          <w:bCs/>
        </w:rPr>
        <w:t xml:space="preserve">PROSPERIDAD SOCIAL, </w:t>
      </w:r>
      <w:r w:rsidR="00FC6EDE" w:rsidRPr="00911A9C">
        <w:rPr>
          <w:rFonts w:ascii="Arial Narrow" w:hAnsi="Arial Narrow"/>
        </w:rPr>
        <w:t xml:space="preserve">la de administrar el Fondo de Inversión para la Paz-FIP. </w:t>
      </w:r>
    </w:p>
    <w:p w14:paraId="155A4C43" w14:textId="77777777" w:rsidR="00AA08A6" w:rsidRPr="00AA08A6" w:rsidRDefault="00AA08A6" w:rsidP="00AA08A6">
      <w:pPr>
        <w:pStyle w:val="NormalWeb"/>
        <w:numPr>
          <w:ilvl w:val="0"/>
          <w:numId w:val="26"/>
        </w:numPr>
        <w:jc w:val="both"/>
        <w:rPr>
          <w:rFonts w:ascii="Arial Narrow" w:hAnsi="Arial Narrow"/>
          <w:lang w:val="es-CO"/>
        </w:rPr>
      </w:pPr>
      <w:r w:rsidRPr="00911A9C">
        <w:rPr>
          <w:rFonts w:ascii="Arial Narrow" w:hAnsi="Arial Narrow"/>
          <w:lang w:val="es-CO"/>
        </w:rPr>
        <w:t>Que de</w:t>
      </w:r>
      <w:r w:rsidRPr="00AA08A6">
        <w:rPr>
          <w:rFonts w:ascii="Arial Narrow" w:hAnsi="Arial Narrow"/>
          <w:lang w:val="es-CO"/>
        </w:rPr>
        <w:t xml:space="preserve"> conformidad con el artículo 23 de la Ley 80 de 1993,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744D9ACB" w14:textId="77777777" w:rsidR="00AA08A6" w:rsidRPr="002D0653" w:rsidRDefault="00AA08A6" w:rsidP="00AA08A6">
      <w:pPr>
        <w:pStyle w:val="NormalWeb"/>
        <w:numPr>
          <w:ilvl w:val="0"/>
          <w:numId w:val="26"/>
        </w:numPr>
        <w:jc w:val="both"/>
        <w:rPr>
          <w:rFonts w:ascii="Arial Narrow" w:hAnsi="Arial Narrow"/>
          <w:i/>
          <w:lang w:val="es-CO"/>
        </w:rPr>
      </w:pPr>
      <w:r w:rsidRPr="00AA08A6">
        <w:rPr>
          <w:rFonts w:ascii="Arial Narrow" w:hAnsi="Arial Narrow"/>
          <w:lang w:val="es-CO"/>
        </w:rPr>
        <w:t xml:space="preserve">Que el artículo 2.2.1.2.5.3 del Decreto 1082 de 2015 dispone: </w:t>
      </w:r>
      <w:r w:rsidRPr="002D0653">
        <w:rPr>
          <w:rFonts w:ascii="Arial Narrow" w:hAnsi="Arial Narrow"/>
          <w:i/>
          <w:lang w:val="es-CO"/>
        </w:rPr>
        <w:t>“Las Entidades Estatales deben contar con un manual de contratación, el cual debe cumplir con los lineamientos que para el efecto señale Colombia Compra Eficiente”.</w:t>
      </w:r>
    </w:p>
    <w:p w14:paraId="6C67F13C" w14:textId="3F57189E" w:rsidR="00AA08A6" w:rsidRPr="00FA2D02" w:rsidRDefault="00AA08A6" w:rsidP="00AA08A6">
      <w:pPr>
        <w:pStyle w:val="NormalWeb"/>
        <w:numPr>
          <w:ilvl w:val="0"/>
          <w:numId w:val="26"/>
        </w:numPr>
        <w:jc w:val="both"/>
        <w:rPr>
          <w:rFonts w:ascii="Arial Narrow" w:hAnsi="Arial Narrow"/>
          <w:lang w:val="es-CO"/>
        </w:rPr>
      </w:pPr>
      <w:r w:rsidRPr="00AA08A6">
        <w:rPr>
          <w:rFonts w:ascii="Arial Narrow" w:hAnsi="Arial Narrow"/>
          <w:lang w:val="es-CO"/>
        </w:rPr>
        <w:t xml:space="preserve">Que </w:t>
      </w:r>
      <w:r w:rsidRPr="00B25079">
        <w:rPr>
          <w:rFonts w:ascii="Arial Narrow" w:hAnsi="Arial Narrow"/>
          <w:b/>
          <w:lang w:val="es-CO"/>
        </w:rPr>
        <w:t xml:space="preserve">PROSPERIDAD </w:t>
      </w:r>
      <w:r w:rsidRPr="009A56F4">
        <w:rPr>
          <w:rFonts w:ascii="Arial Narrow" w:hAnsi="Arial Narrow"/>
          <w:b/>
          <w:lang w:val="es-CO"/>
        </w:rPr>
        <w:t>SOCIAL</w:t>
      </w:r>
      <w:r w:rsidRPr="009A56F4">
        <w:rPr>
          <w:rFonts w:ascii="Arial Narrow" w:hAnsi="Arial Narrow"/>
          <w:lang w:val="es-CO"/>
        </w:rPr>
        <w:t xml:space="preserve"> </w:t>
      </w:r>
      <w:r w:rsidR="00567521" w:rsidRPr="009A56F4">
        <w:rPr>
          <w:rFonts w:ascii="Arial Narrow" w:hAnsi="Arial Narrow"/>
          <w:lang w:val="es-CO"/>
        </w:rPr>
        <w:t>mediante</w:t>
      </w:r>
      <w:r w:rsidR="00567521">
        <w:rPr>
          <w:rFonts w:ascii="Arial Narrow" w:hAnsi="Arial Narrow"/>
          <w:lang w:val="es-CO"/>
        </w:rPr>
        <w:t xml:space="preserve"> </w:t>
      </w:r>
      <w:r w:rsidRPr="00FA2D02">
        <w:rPr>
          <w:rFonts w:ascii="Arial Narrow" w:hAnsi="Arial Narrow"/>
          <w:lang w:val="es-CO"/>
        </w:rPr>
        <w:t>Resolución No. 00078 del 18 de enero de 2016, adoptó su Manual de Contratación, derogando las resoluciones anteriores</w:t>
      </w:r>
      <w:r w:rsidR="00FA2D02" w:rsidRPr="00FA2D02">
        <w:rPr>
          <w:rFonts w:ascii="Arial Narrow" w:hAnsi="Arial Narrow"/>
          <w:lang w:val="es-CO"/>
        </w:rPr>
        <w:t>,</w:t>
      </w:r>
      <w:r w:rsidR="00FA2D02" w:rsidRPr="00FA2D02">
        <w:rPr>
          <w:rFonts w:ascii="Arial Narrow" w:hAnsi="Arial Narrow"/>
        </w:rPr>
        <w:t xml:space="preserve"> atendiendo los </w:t>
      </w:r>
      <w:r w:rsidR="00FA2D02" w:rsidRPr="00FA2D02">
        <w:rPr>
          <w:rFonts w:ascii="Arial Narrow" w:hAnsi="Arial Narrow"/>
        </w:rPr>
        <w:lastRenderedPageBreak/>
        <w:t>parámetros, principios y reglas establecidas por la Constitución Política, y las demás normas que regulan y reglamentan el ejercicio de la actividad contractual.</w:t>
      </w:r>
    </w:p>
    <w:p w14:paraId="5AA4263B" w14:textId="1C627D6B" w:rsidR="00AA08A6" w:rsidRPr="00AA08A6" w:rsidRDefault="00AA08A6" w:rsidP="00AA08A6">
      <w:pPr>
        <w:pStyle w:val="NormalWeb"/>
        <w:numPr>
          <w:ilvl w:val="0"/>
          <w:numId w:val="26"/>
        </w:numPr>
        <w:jc w:val="both"/>
        <w:rPr>
          <w:rFonts w:ascii="Arial Narrow" w:hAnsi="Arial Narrow"/>
          <w:lang w:val="es-CO"/>
        </w:rPr>
      </w:pPr>
      <w:r w:rsidRPr="00AA08A6">
        <w:rPr>
          <w:rFonts w:ascii="Arial Narrow" w:hAnsi="Arial Narrow"/>
          <w:lang w:val="es-CO"/>
        </w:rPr>
        <w:t xml:space="preserve">Que desde la adopción del Manual indicado, se han presentado varios cambios normativos </w:t>
      </w:r>
      <w:r w:rsidR="008078EE">
        <w:rPr>
          <w:rFonts w:ascii="Arial Narrow" w:hAnsi="Arial Narrow"/>
          <w:lang w:val="es-CO"/>
        </w:rPr>
        <w:t xml:space="preserve">y lineamientos recientes impartidos por Colombia Compra Eficiente </w:t>
      </w:r>
      <w:r w:rsidRPr="00AA08A6">
        <w:rPr>
          <w:rFonts w:ascii="Arial Narrow" w:hAnsi="Arial Narrow"/>
          <w:lang w:val="es-CO"/>
        </w:rPr>
        <w:t>en materia de contratación estatal, modificando los diferentes componentes de los procesos de contratación.</w:t>
      </w:r>
    </w:p>
    <w:p w14:paraId="634D62A3" w14:textId="768813AE" w:rsidR="00AA08A6" w:rsidRPr="00AA08A6" w:rsidRDefault="00AA08A6" w:rsidP="00AA08A6">
      <w:pPr>
        <w:pStyle w:val="NormalWeb"/>
        <w:numPr>
          <w:ilvl w:val="0"/>
          <w:numId w:val="26"/>
        </w:numPr>
        <w:jc w:val="both"/>
        <w:rPr>
          <w:rFonts w:ascii="Arial Narrow" w:hAnsi="Arial Narrow"/>
          <w:lang w:val="es-CO"/>
        </w:rPr>
      </w:pPr>
      <w:r w:rsidRPr="00AA08A6">
        <w:rPr>
          <w:rFonts w:ascii="Arial Narrow" w:hAnsi="Arial Narrow"/>
          <w:lang w:val="es-CO"/>
        </w:rPr>
        <w:t xml:space="preserve">Que en aras de la mejora continua que exige la </w:t>
      </w:r>
      <w:r w:rsidR="002D0653" w:rsidRPr="00AA08A6">
        <w:rPr>
          <w:rFonts w:ascii="Arial Narrow" w:hAnsi="Arial Narrow"/>
          <w:lang w:val="es-CO"/>
        </w:rPr>
        <w:t>gestión</w:t>
      </w:r>
      <w:r w:rsidRPr="00AA08A6">
        <w:rPr>
          <w:rFonts w:ascii="Arial Narrow" w:hAnsi="Arial Narrow"/>
          <w:lang w:val="es-CO"/>
        </w:rPr>
        <w:t xml:space="preserve"> </w:t>
      </w:r>
      <w:r w:rsidR="00B25079">
        <w:rPr>
          <w:rFonts w:ascii="Arial Narrow" w:hAnsi="Arial Narrow"/>
          <w:lang w:val="es-CO"/>
        </w:rPr>
        <w:t xml:space="preserve">contractual al interior de </w:t>
      </w:r>
      <w:r w:rsidRPr="00B25079">
        <w:rPr>
          <w:rFonts w:ascii="Arial Narrow" w:hAnsi="Arial Narrow"/>
          <w:b/>
          <w:lang w:val="es-CO"/>
        </w:rPr>
        <w:t>PROS</w:t>
      </w:r>
      <w:r w:rsidR="00B25079">
        <w:rPr>
          <w:rFonts w:ascii="Arial Narrow" w:hAnsi="Arial Narrow"/>
          <w:b/>
          <w:lang w:val="es-CO"/>
        </w:rPr>
        <w:t>P</w:t>
      </w:r>
      <w:r w:rsidRPr="00B25079">
        <w:rPr>
          <w:rFonts w:ascii="Arial Narrow" w:hAnsi="Arial Narrow"/>
          <w:b/>
          <w:lang w:val="es-CO"/>
        </w:rPr>
        <w:t>ERIDAD SOCIAL</w:t>
      </w:r>
      <w:r w:rsidRPr="00AA08A6">
        <w:rPr>
          <w:rFonts w:ascii="Arial Narrow" w:hAnsi="Arial Narrow"/>
          <w:lang w:val="es-CO"/>
        </w:rPr>
        <w:t xml:space="preserve"> se hace necesario adoptar un nuevo Manual Contratación para la entidad</w:t>
      </w:r>
      <w:r w:rsidR="008078EE">
        <w:rPr>
          <w:rFonts w:ascii="Arial Narrow" w:hAnsi="Arial Narrow"/>
          <w:lang w:val="es-CO"/>
        </w:rPr>
        <w:t>.</w:t>
      </w:r>
      <w:r w:rsidRPr="00AA08A6">
        <w:rPr>
          <w:rFonts w:ascii="Arial Narrow" w:hAnsi="Arial Narrow"/>
          <w:lang w:val="es-CO"/>
        </w:rPr>
        <w:t xml:space="preserve"> </w:t>
      </w:r>
    </w:p>
    <w:p w14:paraId="1D912145" w14:textId="77777777" w:rsidR="00AA08A6" w:rsidRPr="00AA08A6" w:rsidRDefault="00AA08A6" w:rsidP="002D0653">
      <w:pPr>
        <w:pStyle w:val="NormalWeb"/>
        <w:ind w:left="720"/>
        <w:jc w:val="both"/>
        <w:rPr>
          <w:rFonts w:ascii="Arial Narrow" w:hAnsi="Arial Narrow"/>
          <w:lang w:val="es-CO"/>
        </w:rPr>
      </w:pPr>
    </w:p>
    <w:p w14:paraId="63B61B79" w14:textId="77777777" w:rsidR="00AA08A6" w:rsidRPr="00AA08A6" w:rsidRDefault="00AA08A6" w:rsidP="002D0653">
      <w:pPr>
        <w:pStyle w:val="NormalWeb"/>
        <w:jc w:val="both"/>
        <w:rPr>
          <w:rFonts w:ascii="Arial Narrow" w:hAnsi="Arial Narrow"/>
          <w:lang w:val="es-CO"/>
        </w:rPr>
      </w:pPr>
      <w:r w:rsidRPr="00AA08A6">
        <w:rPr>
          <w:rFonts w:ascii="Arial Narrow" w:hAnsi="Arial Narrow"/>
          <w:lang w:val="es-CO"/>
        </w:rPr>
        <w:t xml:space="preserve">Por lo anteriormente expuesto, </w:t>
      </w:r>
    </w:p>
    <w:p w14:paraId="70311EED" w14:textId="77777777" w:rsidR="00AA08A6" w:rsidRPr="002D0653" w:rsidRDefault="00AA08A6" w:rsidP="002D0653">
      <w:pPr>
        <w:pStyle w:val="NormalWeb"/>
        <w:ind w:left="720"/>
        <w:jc w:val="center"/>
        <w:rPr>
          <w:rFonts w:ascii="Arial Narrow" w:hAnsi="Arial Narrow"/>
          <w:b/>
          <w:lang w:val="es-CO"/>
        </w:rPr>
      </w:pPr>
      <w:r w:rsidRPr="002D0653">
        <w:rPr>
          <w:rFonts w:ascii="Arial Narrow" w:hAnsi="Arial Narrow"/>
          <w:b/>
          <w:lang w:val="es-CO"/>
        </w:rPr>
        <w:t>RESUELVE</w:t>
      </w:r>
    </w:p>
    <w:p w14:paraId="7B06CA62" w14:textId="77777777" w:rsidR="002D0653" w:rsidRDefault="002D0653" w:rsidP="002D0653">
      <w:pPr>
        <w:pStyle w:val="NormalWeb"/>
        <w:jc w:val="both"/>
        <w:rPr>
          <w:rFonts w:ascii="Arial Narrow" w:hAnsi="Arial Narrow"/>
          <w:lang w:val="es-CO"/>
        </w:rPr>
      </w:pPr>
    </w:p>
    <w:p w14:paraId="002C498C" w14:textId="2A871666" w:rsidR="00AA08A6" w:rsidRPr="002D0653" w:rsidRDefault="00AA08A6" w:rsidP="002D0653">
      <w:pPr>
        <w:pStyle w:val="NormalWeb"/>
        <w:jc w:val="both"/>
        <w:rPr>
          <w:rFonts w:ascii="Arial Narrow" w:hAnsi="Arial Narrow"/>
          <w:lang w:val="es-CO"/>
        </w:rPr>
      </w:pPr>
      <w:r w:rsidRPr="002D0653">
        <w:rPr>
          <w:rFonts w:ascii="Arial Narrow" w:hAnsi="Arial Narrow"/>
          <w:b/>
          <w:lang w:val="es-CO"/>
        </w:rPr>
        <w:t xml:space="preserve">ARTÍCULO </w:t>
      </w:r>
      <w:r w:rsidR="009A56F4">
        <w:rPr>
          <w:rFonts w:ascii="Arial Narrow" w:hAnsi="Arial Narrow"/>
          <w:b/>
          <w:lang w:val="es-CO"/>
        </w:rPr>
        <w:t>1.-</w:t>
      </w:r>
      <w:r w:rsidRPr="002D0653">
        <w:rPr>
          <w:rFonts w:ascii="Arial Narrow" w:hAnsi="Arial Narrow"/>
          <w:b/>
          <w:lang w:val="es-CO"/>
        </w:rPr>
        <w:t xml:space="preserve"> </w:t>
      </w:r>
      <w:r w:rsidRPr="00926181">
        <w:rPr>
          <w:rFonts w:ascii="Arial Narrow" w:hAnsi="Arial Narrow"/>
          <w:bCs/>
          <w:lang w:val="es-CO"/>
        </w:rPr>
        <w:t>A</w:t>
      </w:r>
      <w:r w:rsidR="00926181" w:rsidRPr="00926181">
        <w:rPr>
          <w:rFonts w:ascii="Arial Narrow" w:hAnsi="Arial Narrow"/>
          <w:bCs/>
          <w:lang w:val="es-CO"/>
        </w:rPr>
        <w:t>doptar</w:t>
      </w:r>
      <w:r w:rsidRPr="002D0653">
        <w:rPr>
          <w:rFonts w:ascii="Arial Narrow" w:hAnsi="Arial Narrow"/>
          <w:lang w:val="es-CO"/>
        </w:rPr>
        <w:t xml:space="preserve"> el Manual de Contratación del </w:t>
      </w:r>
      <w:r w:rsidRPr="00B46A55">
        <w:rPr>
          <w:rFonts w:ascii="Arial Narrow" w:hAnsi="Arial Narrow"/>
          <w:b/>
          <w:lang w:val="es-CO"/>
        </w:rPr>
        <w:t>DEPARTAMENTO ADMINISTRATIVO PARA LA PROS</w:t>
      </w:r>
      <w:r w:rsidR="00567521" w:rsidRPr="009A56F4">
        <w:rPr>
          <w:rFonts w:ascii="Arial Narrow" w:hAnsi="Arial Narrow"/>
          <w:b/>
          <w:lang w:val="es-CO"/>
        </w:rPr>
        <w:t>P</w:t>
      </w:r>
      <w:r w:rsidRPr="00B46A55">
        <w:rPr>
          <w:rFonts w:ascii="Arial Narrow" w:hAnsi="Arial Narrow"/>
          <w:b/>
          <w:lang w:val="es-CO"/>
        </w:rPr>
        <w:t>ERIDAD SOCIAL</w:t>
      </w:r>
      <w:r w:rsidRPr="002D0653">
        <w:rPr>
          <w:rFonts w:ascii="Arial Narrow" w:hAnsi="Arial Narrow"/>
          <w:lang w:val="es-CO"/>
        </w:rPr>
        <w:t xml:space="preserve">, el cual hace parte integral de la presente resolución. </w:t>
      </w:r>
    </w:p>
    <w:p w14:paraId="4BADCE75" w14:textId="77777777" w:rsidR="00D95FB7" w:rsidRDefault="00D95FB7" w:rsidP="00D95FB7">
      <w:pPr>
        <w:pStyle w:val="NormalWeb"/>
        <w:jc w:val="both"/>
        <w:rPr>
          <w:rFonts w:ascii="Arial Narrow" w:hAnsi="Arial Narrow"/>
          <w:lang w:val="es-CO"/>
        </w:rPr>
      </w:pPr>
    </w:p>
    <w:p w14:paraId="4194FEC3" w14:textId="3E850F66" w:rsidR="00AA08A6" w:rsidRPr="00D95FB7" w:rsidRDefault="00AA08A6" w:rsidP="00D95FB7">
      <w:pPr>
        <w:pStyle w:val="NormalWeb"/>
        <w:jc w:val="both"/>
        <w:rPr>
          <w:rFonts w:ascii="Arial Narrow" w:hAnsi="Arial Narrow"/>
          <w:lang w:val="es-CO"/>
        </w:rPr>
      </w:pPr>
      <w:r w:rsidRPr="00B25079">
        <w:rPr>
          <w:rFonts w:ascii="Arial Narrow" w:hAnsi="Arial Narrow"/>
          <w:b/>
          <w:lang w:val="es-CO"/>
        </w:rPr>
        <w:t xml:space="preserve">ARTÍCULO </w:t>
      </w:r>
      <w:r w:rsidR="009A56F4">
        <w:rPr>
          <w:rFonts w:ascii="Arial Narrow" w:hAnsi="Arial Narrow"/>
          <w:b/>
          <w:lang w:val="es-CO"/>
        </w:rPr>
        <w:t xml:space="preserve">2.- </w:t>
      </w:r>
      <w:r w:rsidRPr="00926181">
        <w:rPr>
          <w:rFonts w:ascii="Arial Narrow" w:hAnsi="Arial Narrow"/>
          <w:bCs/>
          <w:lang w:val="es-CO"/>
        </w:rPr>
        <w:t>O</w:t>
      </w:r>
      <w:r w:rsidR="00926181" w:rsidRPr="00926181">
        <w:rPr>
          <w:rFonts w:ascii="Arial Narrow" w:hAnsi="Arial Narrow"/>
          <w:bCs/>
          <w:lang w:val="es-CO"/>
        </w:rPr>
        <w:t>rdenar</w:t>
      </w:r>
      <w:r w:rsidRPr="00D95FB7">
        <w:rPr>
          <w:rFonts w:ascii="Arial Narrow" w:hAnsi="Arial Narrow"/>
          <w:lang w:val="es-CO"/>
        </w:rPr>
        <w:t xml:space="preserve"> la publicación del Manual de Contratación en la Intranet Institucional y en la página web de </w:t>
      </w:r>
      <w:r w:rsidRPr="00B46A55">
        <w:rPr>
          <w:rFonts w:ascii="Arial Narrow" w:hAnsi="Arial Narrow"/>
          <w:b/>
          <w:lang w:val="es-CO"/>
        </w:rPr>
        <w:t>PROSPERIDAD SOCIAL</w:t>
      </w:r>
      <w:r w:rsidRPr="00D95FB7">
        <w:rPr>
          <w:rFonts w:ascii="Arial Narrow" w:hAnsi="Arial Narrow"/>
          <w:lang w:val="es-CO"/>
        </w:rPr>
        <w:t xml:space="preserve">: </w:t>
      </w:r>
      <w:hyperlink r:id="rId8" w:history="1">
        <w:r w:rsidR="00B46A55" w:rsidRPr="009E33C2">
          <w:rPr>
            <w:rStyle w:val="Hipervnculo"/>
            <w:rFonts w:ascii="Arial Narrow" w:hAnsi="Arial Narrow"/>
            <w:lang w:val="es-CO"/>
          </w:rPr>
          <w:t>www.prosperidadsocial.gov.co</w:t>
        </w:r>
      </w:hyperlink>
      <w:r w:rsidRPr="00D95FB7">
        <w:rPr>
          <w:rFonts w:ascii="Arial Narrow" w:hAnsi="Arial Narrow"/>
          <w:lang w:val="es-CO"/>
        </w:rPr>
        <w:t>.</w:t>
      </w:r>
      <w:r w:rsidR="00B46A55">
        <w:rPr>
          <w:rFonts w:ascii="Arial Narrow" w:hAnsi="Arial Narrow"/>
          <w:lang w:val="es-CO"/>
        </w:rPr>
        <w:t xml:space="preserve"> </w:t>
      </w:r>
      <w:r w:rsidRPr="00D95FB7">
        <w:rPr>
          <w:rFonts w:ascii="Arial Narrow" w:hAnsi="Arial Narrow"/>
          <w:lang w:val="es-CO"/>
        </w:rPr>
        <w:t xml:space="preserve"> </w:t>
      </w:r>
    </w:p>
    <w:p w14:paraId="1F3BF498" w14:textId="77777777" w:rsidR="00D95FB7" w:rsidRDefault="00D95FB7" w:rsidP="00D95FB7">
      <w:pPr>
        <w:pStyle w:val="NormalWeb"/>
        <w:jc w:val="both"/>
        <w:rPr>
          <w:rFonts w:ascii="Arial Narrow" w:hAnsi="Arial Narrow"/>
          <w:lang w:val="es-CO"/>
        </w:rPr>
      </w:pPr>
    </w:p>
    <w:p w14:paraId="391B0A9D" w14:textId="6A50B313" w:rsidR="00AA08A6" w:rsidRPr="00D95FB7" w:rsidRDefault="00AA08A6" w:rsidP="00D95FB7">
      <w:pPr>
        <w:pStyle w:val="NormalWeb"/>
        <w:jc w:val="both"/>
        <w:rPr>
          <w:rFonts w:ascii="Arial Narrow" w:hAnsi="Arial Narrow"/>
          <w:lang w:val="es-CO"/>
        </w:rPr>
      </w:pPr>
      <w:r w:rsidRPr="00916933">
        <w:rPr>
          <w:rFonts w:ascii="Arial Narrow" w:hAnsi="Arial Narrow"/>
          <w:b/>
          <w:lang w:val="es-CO"/>
        </w:rPr>
        <w:t xml:space="preserve">ARTÍCULO </w:t>
      </w:r>
      <w:r w:rsidR="009A56F4">
        <w:rPr>
          <w:rFonts w:ascii="Arial Narrow" w:hAnsi="Arial Narrow"/>
          <w:b/>
          <w:lang w:val="es-CO"/>
        </w:rPr>
        <w:t>3.-</w:t>
      </w:r>
      <w:r w:rsidRPr="00D95FB7">
        <w:rPr>
          <w:rFonts w:ascii="Arial Narrow" w:hAnsi="Arial Narrow"/>
          <w:lang w:val="es-CO"/>
        </w:rPr>
        <w:t xml:space="preserve"> </w:t>
      </w:r>
      <w:r w:rsidR="00926181" w:rsidRPr="00926181">
        <w:rPr>
          <w:rFonts w:ascii="Arial Narrow" w:hAnsi="Arial Narrow"/>
          <w:lang w:val="es-CO"/>
        </w:rPr>
        <w:t xml:space="preserve">Vigencia </w:t>
      </w:r>
      <w:r w:rsidR="00926181">
        <w:rPr>
          <w:rFonts w:ascii="Arial Narrow" w:hAnsi="Arial Narrow"/>
          <w:lang w:val="es-CO"/>
        </w:rPr>
        <w:t>y d</w:t>
      </w:r>
      <w:r w:rsidR="00926181" w:rsidRPr="00926181">
        <w:rPr>
          <w:rFonts w:ascii="Arial Narrow" w:hAnsi="Arial Narrow"/>
          <w:lang w:val="es-CO"/>
        </w:rPr>
        <w:t>erogatorias</w:t>
      </w:r>
      <w:r w:rsidR="007B2137" w:rsidRPr="007B2137">
        <w:rPr>
          <w:rFonts w:ascii="Arial Narrow" w:hAnsi="Arial Narrow"/>
          <w:b/>
          <w:bCs/>
          <w:lang w:val="es-CO"/>
        </w:rPr>
        <w:t>.</w:t>
      </w:r>
      <w:r w:rsidR="007B2137">
        <w:rPr>
          <w:rFonts w:ascii="Arial Narrow" w:hAnsi="Arial Narrow"/>
          <w:lang w:val="es-CO"/>
        </w:rPr>
        <w:t xml:space="preserve"> </w:t>
      </w:r>
      <w:r w:rsidRPr="00D95FB7">
        <w:rPr>
          <w:rFonts w:ascii="Arial Narrow" w:hAnsi="Arial Narrow"/>
          <w:lang w:val="es-CO"/>
        </w:rPr>
        <w:t xml:space="preserve">La presente Resolución rige a partir </w:t>
      </w:r>
      <w:r w:rsidR="00DB16CD">
        <w:rPr>
          <w:rFonts w:ascii="Arial Narrow" w:hAnsi="Arial Narrow"/>
          <w:lang w:val="es-CO"/>
        </w:rPr>
        <w:t xml:space="preserve">de </w:t>
      </w:r>
      <w:r w:rsidRPr="00D95FB7">
        <w:rPr>
          <w:rFonts w:ascii="Arial Narrow" w:hAnsi="Arial Narrow"/>
          <w:lang w:val="es-CO"/>
        </w:rPr>
        <w:t xml:space="preserve">la fecha de su publicación y deroga en su integridad las </w:t>
      </w:r>
      <w:r w:rsidR="00BC7866" w:rsidRPr="00BC7866">
        <w:rPr>
          <w:rFonts w:ascii="Arial Narrow" w:hAnsi="Arial Narrow"/>
          <w:lang w:val="es-CO"/>
        </w:rPr>
        <w:t>Resoluciones No. 03048 del 12 de octubre de 2017, No. 00078 del 18 de enero de 2016, No 0515 del 12 de marzo de 2018, No. 2387 del 4 de agosto de 2017 y No. 0100 del 10 de enero de 2019</w:t>
      </w:r>
      <w:r w:rsidRPr="00D95FB7">
        <w:rPr>
          <w:rFonts w:ascii="Arial Narrow" w:hAnsi="Arial Narrow"/>
          <w:lang w:val="es-CO"/>
        </w:rPr>
        <w:t xml:space="preserve">, así como las demás disposiciones que le sean contrarias. </w:t>
      </w:r>
    </w:p>
    <w:p w14:paraId="1D4B3F31" w14:textId="210EEB51" w:rsidR="00AA08A6" w:rsidRPr="00D95FB7" w:rsidRDefault="00AA08A6" w:rsidP="00D95FB7">
      <w:pPr>
        <w:pStyle w:val="NormalWeb"/>
        <w:jc w:val="both"/>
        <w:rPr>
          <w:rFonts w:ascii="Arial Narrow" w:hAnsi="Arial Narrow"/>
          <w:lang w:val="es-CO"/>
        </w:rPr>
      </w:pPr>
      <w:r w:rsidRPr="00B25079">
        <w:rPr>
          <w:rFonts w:ascii="Arial Narrow" w:hAnsi="Arial Narrow"/>
          <w:b/>
          <w:lang w:val="es-CO"/>
        </w:rPr>
        <w:t xml:space="preserve">ARTÍCULO </w:t>
      </w:r>
      <w:r w:rsidR="009A56F4">
        <w:rPr>
          <w:rFonts w:ascii="Arial Narrow" w:hAnsi="Arial Narrow"/>
          <w:b/>
          <w:lang w:val="es-CO"/>
        </w:rPr>
        <w:t>4.-</w:t>
      </w:r>
      <w:r w:rsidRPr="00B25079">
        <w:rPr>
          <w:rFonts w:ascii="Arial Narrow" w:hAnsi="Arial Narrow"/>
          <w:b/>
          <w:lang w:val="es-CO"/>
        </w:rPr>
        <w:t xml:space="preserve"> </w:t>
      </w:r>
      <w:r w:rsidRPr="00D95FB7">
        <w:rPr>
          <w:rFonts w:ascii="Arial Narrow" w:hAnsi="Arial Narrow"/>
          <w:lang w:val="es-CO"/>
        </w:rPr>
        <w:t xml:space="preserve">Por ser un acto administrativo de carácter general, contra la presente Resolución no procede recurso alguno, de conformidad con lo indicado en el artículo 75 del Código de Procedimiento Administrativo y de lo Contencioso Administrativo. </w:t>
      </w:r>
    </w:p>
    <w:p w14:paraId="2E9D943D" w14:textId="77777777" w:rsidR="00D95FB7" w:rsidRDefault="00D95FB7" w:rsidP="00D95FB7">
      <w:pPr>
        <w:pStyle w:val="NormalWeb"/>
        <w:jc w:val="both"/>
        <w:rPr>
          <w:rFonts w:ascii="Arial Narrow" w:hAnsi="Arial Narrow"/>
          <w:lang w:val="es-CO"/>
        </w:rPr>
      </w:pPr>
    </w:p>
    <w:p w14:paraId="01BD1F29" w14:textId="68D781DB" w:rsidR="00AA08A6" w:rsidRPr="00D95FB7" w:rsidRDefault="00AA08A6" w:rsidP="00D95FB7">
      <w:pPr>
        <w:pStyle w:val="NormalWeb"/>
        <w:jc w:val="both"/>
        <w:rPr>
          <w:rFonts w:ascii="Arial Narrow" w:hAnsi="Arial Narrow"/>
          <w:lang w:val="es-CO"/>
        </w:rPr>
      </w:pPr>
      <w:r w:rsidRPr="00D95FB7">
        <w:rPr>
          <w:rFonts w:ascii="Arial Narrow" w:hAnsi="Arial Narrow"/>
          <w:lang w:val="es-CO"/>
        </w:rPr>
        <w:t xml:space="preserve">Dada en Bogotá, D.C., a los           </w:t>
      </w:r>
    </w:p>
    <w:p w14:paraId="51528DDB" w14:textId="77777777" w:rsidR="00D95FB7" w:rsidRDefault="00D95FB7" w:rsidP="00D95FB7">
      <w:pPr>
        <w:pStyle w:val="NormalWeb"/>
        <w:jc w:val="both"/>
        <w:rPr>
          <w:rFonts w:ascii="Arial Narrow" w:hAnsi="Arial Narrow"/>
          <w:lang w:val="es-CO"/>
        </w:rPr>
      </w:pPr>
    </w:p>
    <w:p w14:paraId="412BFFE1" w14:textId="480A61B1" w:rsidR="00AA08A6" w:rsidRPr="00B25079" w:rsidRDefault="00AA08A6" w:rsidP="00D95FB7">
      <w:pPr>
        <w:pStyle w:val="NormalWeb"/>
        <w:jc w:val="center"/>
        <w:rPr>
          <w:rFonts w:ascii="Arial Narrow" w:hAnsi="Arial Narrow"/>
          <w:b/>
          <w:lang w:val="es-CO"/>
        </w:rPr>
      </w:pPr>
      <w:r w:rsidRPr="00B25079">
        <w:rPr>
          <w:rFonts w:ascii="Arial Narrow" w:hAnsi="Arial Narrow"/>
          <w:b/>
          <w:lang w:val="es-CO"/>
        </w:rPr>
        <w:t>PUBLÍQUESE, Y CÚMPLASE</w:t>
      </w:r>
    </w:p>
    <w:p w14:paraId="50042E35" w14:textId="77777777" w:rsidR="00AA08A6" w:rsidRPr="00AA08A6" w:rsidRDefault="00AA08A6" w:rsidP="00D95FB7">
      <w:pPr>
        <w:pStyle w:val="NormalWeb"/>
        <w:ind w:left="360"/>
        <w:jc w:val="both"/>
        <w:rPr>
          <w:rFonts w:ascii="Arial Narrow" w:hAnsi="Arial Narrow"/>
          <w:lang w:val="es-CO"/>
        </w:rPr>
      </w:pPr>
    </w:p>
    <w:p w14:paraId="4B6D8E6E" w14:textId="77777777" w:rsidR="00AA08A6" w:rsidRPr="00AA08A6" w:rsidRDefault="00AA08A6" w:rsidP="00B25079">
      <w:pPr>
        <w:pStyle w:val="NormalWeb"/>
        <w:ind w:left="720"/>
        <w:jc w:val="both"/>
        <w:rPr>
          <w:rFonts w:ascii="Arial Narrow" w:hAnsi="Arial Narrow"/>
          <w:lang w:val="es-CO"/>
        </w:rPr>
      </w:pPr>
    </w:p>
    <w:p w14:paraId="44FDF05F" w14:textId="77777777" w:rsidR="00AA08A6" w:rsidRPr="00AA08A6" w:rsidRDefault="00AA08A6" w:rsidP="00B25079">
      <w:pPr>
        <w:pStyle w:val="NormalWeb"/>
        <w:ind w:left="720"/>
        <w:jc w:val="both"/>
        <w:rPr>
          <w:rFonts w:ascii="Arial Narrow" w:hAnsi="Arial Narrow"/>
          <w:lang w:val="es-CO"/>
        </w:rPr>
      </w:pPr>
    </w:p>
    <w:p w14:paraId="5CFB4141" w14:textId="77777777" w:rsidR="00AA08A6" w:rsidRPr="00AA08A6" w:rsidRDefault="00AA08A6" w:rsidP="00B25079">
      <w:pPr>
        <w:pStyle w:val="NormalWeb"/>
        <w:ind w:left="720"/>
        <w:jc w:val="both"/>
        <w:rPr>
          <w:rFonts w:ascii="Arial Narrow" w:hAnsi="Arial Narrow"/>
          <w:lang w:val="es-CO"/>
        </w:rPr>
      </w:pPr>
    </w:p>
    <w:p w14:paraId="2E03452A" w14:textId="5A923513" w:rsidR="00AA08A6" w:rsidRPr="00B25079" w:rsidRDefault="00AA08A6" w:rsidP="00B25079">
      <w:pPr>
        <w:pStyle w:val="NormalWeb"/>
        <w:ind w:left="720"/>
        <w:jc w:val="center"/>
        <w:rPr>
          <w:rFonts w:ascii="Arial Narrow" w:hAnsi="Arial Narrow"/>
          <w:b/>
          <w:lang w:val="es-CO"/>
        </w:rPr>
      </w:pPr>
      <w:r w:rsidRPr="00B25079">
        <w:rPr>
          <w:rFonts w:ascii="Arial Narrow" w:hAnsi="Arial Narrow"/>
          <w:b/>
          <w:lang w:val="es-CO"/>
        </w:rPr>
        <w:t>SUSANA CORREA BORRERO</w:t>
      </w:r>
    </w:p>
    <w:p w14:paraId="4E811AF9" w14:textId="77777777" w:rsidR="00AA08A6" w:rsidRPr="00B25079" w:rsidRDefault="00AA08A6" w:rsidP="00B25079">
      <w:pPr>
        <w:pStyle w:val="NormalWeb"/>
        <w:ind w:left="720"/>
        <w:jc w:val="center"/>
        <w:rPr>
          <w:rFonts w:ascii="Arial Narrow" w:hAnsi="Arial Narrow"/>
          <w:b/>
          <w:lang w:val="es-CO"/>
        </w:rPr>
      </w:pPr>
      <w:r w:rsidRPr="00B25079">
        <w:rPr>
          <w:rFonts w:ascii="Arial Narrow" w:hAnsi="Arial Narrow"/>
          <w:b/>
          <w:lang w:val="es-CO"/>
        </w:rPr>
        <w:t>Directora General</w:t>
      </w:r>
    </w:p>
    <w:p w14:paraId="4031E68E" w14:textId="6A6D781E" w:rsidR="00763AC9" w:rsidRPr="00020250" w:rsidRDefault="00763AC9" w:rsidP="00B25079">
      <w:pPr>
        <w:pStyle w:val="NormalWeb"/>
        <w:ind w:left="720"/>
        <w:jc w:val="both"/>
        <w:rPr>
          <w:rFonts w:ascii="Arial Narrow" w:hAnsi="Arial Narrow"/>
          <w:sz w:val="18"/>
          <w:szCs w:val="18"/>
          <w:lang w:val="es-CO"/>
        </w:rPr>
      </w:pPr>
    </w:p>
    <w:sectPr w:rsidR="00763AC9" w:rsidRPr="00020250" w:rsidSect="00505CB5">
      <w:headerReference w:type="default" r:id="rId9"/>
      <w:footerReference w:type="default" r:id="rId10"/>
      <w:pgSz w:w="12242" w:h="18722" w:code="163"/>
      <w:pgMar w:top="1418" w:right="1610"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DB93" w14:textId="77777777" w:rsidR="00CC4A0F" w:rsidRDefault="00CC4A0F" w:rsidP="00270CC7">
      <w:pPr>
        <w:spacing w:after="0" w:line="240" w:lineRule="auto"/>
      </w:pPr>
      <w:r>
        <w:separator/>
      </w:r>
    </w:p>
  </w:endnote>
  <w:endnote w:type="continuationSeparator" w:id="0">
    <w:p w14:paraId="6DCBB9A0" w14:textId="77777777" w:rsidR="00CC4A0F" w:rsidRDefault="00CC4A0F" w:rsidP="0027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75764"/>
      <w:docPartObj>
        <w:docPartGallery w:val="Page Numbers (Bottom of Page)"/>
        <w:docPartUnique/>
      </w:docPartObj>
    </w:sdtPr>
    <w:sdtEndPr/>
    <w:sdtContent>
      <w:p w14:paraId="5604AAB1" w14:textId="2E66FB82" w:rsidR="00F977B4" w:rsidRDefault="00F977B4">
        <w:pPr>
          <w:pStyle w:val="Piedepgina"/>
          <w:jc w:val="right"/>
        </w:pPr>
        <w:r>
          <w:fldChar w:fldCharType="begin"/>
        </w:r>
        <w:r>
          <w:instrText>PAGE   \* MERGEFORMAT</w:instrText>
        </w:r>
        <w:r>
          <w:fldChar w:fldCharType="separate"/>
        </w:r>
        <w:r w:rsidR="00983890">
          <w:rPr>
            <w:noProof/>
          </w:rPr>
          <w:t>1</w:t>
        </w:r>
        <w:r>
          <w:fldChar w:fldCharType="end"/>
        </w:r>
      </w:p>
    </w:sdtContent>
  </w:sdt>
  <w:p w14:paraId="0C15346D" w14:textId="77777777" w:rsidR="00F977B4" w:rsidRDefault="00F97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6E93" w14:textId="77777777" w:rsidR="00CC4A0F" w:rsidRDefault="00CC4A0F" w:rsidP="00270CC7">
      <w:pPr>
        <w:spacing w:after="0" w:line="240" w:lineRule="auto"/>
      </w:pPr>
      <w:r>
        <w:separator/>
      </w:r>
    </w:p>
  </w:footnote>
  <w:footnote w:type="continuationSeparator" w:id="0">
    <w:p w14:paraId="76810AE9" w14:textId="77777777" w:rsidR="00CC4A0F" w:rsidRDefault="00CC4A0F" w:rsidP="0027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7A8B" w14:textId="77777777" w:rsidR="00763AC9" w:rsidRDefault="00763AC9" w:rsidP="00270CC7">
    <w:pPr>
      <w:pStyle w:val="Ttulo1"/>
      <w:rPr>
        <w:rFonts w:ascii="Verdana" w:hAnsi="Verdana"/>
        <w:sz w:val="21"/>
        <w:szCs w:val="21"/>
      </w:rPr>
    </w:pPr>
    <w:r>
      <w:rPr>
        <w:noProof/>
        <w:lang w:val="en-US" w:eastAsia="en-US"/>
      </w:rPr>
      <w:drawing>
        <wp:inline distT="0" distB="0" distL="0" distR="0" wp14:anchorId="0DAB77C8" wp14:editId="061EF021">
          <wp:extent cx="2860040" cy="574040"/>
          <wp:effectExtent l="0" t="0" r="0" b="0"/>
          <wp:docPr id="2" name="Imagen 2" descr="cid:image007.jpg@01D49601.9CCA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49601.9CCAD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0040" cy="574040"/>
                  </a:xfrm>
                  <a:prstGeom prst="rect">
                    <a:avLst/>
                  </a:prstGeom>
                  <a:noFill/>
                  <a:ln>
                    <a:noFill/>
                  </a:ln>
                </pic:spPr>
              </pic:pic>
            </a:graphicData>
          </a:graphic>
        </wp:inline>
      </w:drawing>
    </w:r>
  </w:p>
  <w:p w14:paraId="001B2A86" w14:textId="77777777" w:rsidR="005E26CF" w:rsidRPr="005E26CF" w:rsidRDefault="005E26CF" w:rsidP="005E26CF">
    <w:pPr>
      <w:rPr>
        <w:lang w:eastAsia="es-ES"/>
      </w:rPr>
    </w:pPr>
  </w:p>
  <w:p w14:paraId="647763AB" w14:textId="0375BBB8" w:rsidR="006320EF" w:rsidRDefault="00AA08A6" w:rsidP="009F42B7">
    <w:pPr>
      <w:pStyle w:val="Ttulo1"/>
      <w:rPr>
        <w:rFonts w:ascii="Arial Narrow" w:hAnsi="Arial Narrow"/>
        <w:sz w:val="22"/>
        <w:szCs w:val="22"/>
      </w:rPr>
    </w:pPr>
    <w:r>
      <w:rPr>
        <w:rFonts w:ascii="Arial Narrow" w:hAnsi="Arial Narrow"/>
        <w:sz w:val="22"/>
        <w:szCs w:val="22"/>
      </w:rPr>
      <w:t xml:space="preserve">RESOLUCIÓN NÚMERO                            </w:t>
    </w:r>
    <w:r w:rsidR="00B21FB6">
      <w:rPr>
        <w:rFonts w:ascii="Arial Narrow" w:hAnsi="Arial Narrow"/>
        <w:sz w:val="22"/>
        <w:szCs w:val="22"/>
      </w:rPr>
      <w:t xml:space="preserve"> DEL </w:t>
    </w:r>
    <w:r w:rsidR="009F42B7" w:rsidRPr="00F4104D">
      <w:rPr>
        <w:rFonts w:ascii="Arial Narrow" w:hAnsi="Arial Narrow"/>
        <w:sz w:val="22"/>
        <w:szCs w:val="22"/>
      </w:rPr>
      <w:t xml:space="preserve">           </w:t>
    </w:r>
  </w:p>
  <w:p w14:paraId="2D3B0C41" w14:textId="4D9EE9AD" w:rsidR="009F42B7" w:rsidRPr="00F4104D" w:rsidRDefault="009F42B7" w:rsidP="009F42B7">
    <w:pPr>
      <w:pStyle w:val="Ttulo1"/>
      <w:rPr>
        <w:rFonts w:ascii="Arial Narrow" w:hAnsi="Arial Narrow"/>
        <w:sz w:val="22"/>
        <w:szCs w:val="22"/>
      </w:rPr>
    </w:pPr>
    <w:r w:rsidRPr="00F4104D">
      <w:rPr>
        <w:rFonts w:ascii="Arial Narrow" w:hAnsi="Arial Narrow"/>
        <w:sz w:val="22"/>
        <w:szCs w:val="22"/>
      </w:rPr>
      <w:t xml:space="preserve">        </w:t>
    </w:r>
  </w:p>
  <w:p w14:paraId="4D51EE95" w14:textId="1ADA32C3" w:rsidR="009F42B7" w:rsidRPr="00F4104D" w:rsidRDefault="009F42B7" w:rsidP="009F42B7">
    <w:pPr>
      <w:pStyle w:val="Encabezado"/>
      <w:jc w:val="center"/>
      <w:rPr>
        <w:rFonts w:ascii="Arial Narrow" w:hAnsi="Arial Narrow" w:cs="Arial"/>
        <w:b/>
        <w:bCs/>
        <w:i/>
      </w:rPr>
    </w:pPr>
    <w:r w:rsidRPr="00F4104D">
      <w:rPr>
        <w:rFonts w:ascii="Arial Narrow" w:hAnsi="Arial Narrow" w:cs="Arial"/>
        <w:b/>
        <w:bCs/>
        <w:i/>
      </w:rPr>
      <w:t>“</w:t>
    </w:r>
    <w:r w:rsidR="00AA08A6" w:rsidRPr="00AA08A6">
      <w:rPr>
        <w:rFonts w:ascii="Arial Narrow" w:hAnsi="Arial Narrow" w:cs="Arial"/>
        <w:b/>
        <w:bCs/>
        <w:i/>
      </w:rPr>
      <w:t>Por la cual se adopta el Manual de Cont</w:t>
    </w:r>
    <w:r w:rsidR="00B25079">
      <w:rPr>
        <w:rFonts w:ascii="Arial Narrow" w:hAnsi="Arial Narrow" w:cs="Arial"/>
        <w:b/>
        <w:bCs/>
        <w:i/>
      </w:rPr>
      <w:t xml:space="preserve">ratación de </w:t>
    </w:r>
    <w:r w:rsidR="00B25079" w:rsidRPr="00567521">
      <w:rPr>
        <w:rFonts w:ascii="Arial Narrow" w:hAnsi="Arial Narrow" w:cs="Arial"/>
        <w:b/>
        <w:bCs/>
        <w:i/>
      </w:rPr>
      <w:t>PROSPERIDAD SOCIAL y</w:t>
    </w:r>
    <w:r w:rsidR="00AA08A6" w:rsidRPr="00567521">
      <w:rPr>
        <w:rFonts w:ascii="Arial Narrow" w:hAnsi="Arial Narrow" w:cs="Arial"/>
        <w:b/>
        <w:bCs/>
        <w:i/>
      </w:rPr>
      <w:t xml:space="preserve"> se derogan las </w:t>
    </w:r>
    <w:bookmarkStart w:id="0" w:name="_Hlk61968692"/>
    <w:r w:rsidR="00AA08A6" w:rsidRPr="00567521">
      <w:rPr>
        <w:rFonts w:ascii="Arial Narrow" w:hAnsi="Arial Narrow" w:cs="Arial"/>
        <w:b/>
        <w:bCs/>
        <w:i/>
      </w:rPr>
      <w:t>Resoluciones No. 03048 del 12 de octubre de 2017, No. 00078 del 18 de enero de 2016</w:t>
    </w:r>
    <w:r w:rsidR="00BC7866" w:rsidRPr="00567521">
      <w:rPr>
        <w:rFonts w:ascii="Arial Narrow" w:hAnsi="Arial Narrow" w:cs="Arial"/>
        <w:b/>
        <w:bCs/>
        <w:i/>
      </w:rPr>
      <w:t>, No 0515 del 12 de marzo de 2018, No. 2387 del 4 de agosto de 2017 y No. 0100 del 10 de enero de 2019 “</w:t>
    </w:r>
  </w:p>
  <w:bookmarkEnd w:id="0"/>
  <w:p w14:paraId="5B3AB19B" w14:textId="77777777" w:rsidR="009F42B7" w:rsidRPr="00F4104D" w:rsidRDefault="00AB4565" w:rsidP="00AB4565">
    <w:pPr>
      <w:pStyle w:val="Encabezado"/>
      <w:tabs>
        <w:tab w:val="clear" w:pos="8838"/>
        <w:tab w:val="left" w:pos="5938"/>
      </w:tabs>
      <w:rPr>
        <w:rFonts w:ascii="Arial Narrow" w:hAnsi="Arial Narrow" w:cs="Arial"/>
        <w:b/>
        <w:bCs/>
        <w:i/>
      </w:rPr>
    </w:pPr>
    <w:r w:rsidRPr="00F4104D">
      <w:rPr>
        <w:rFonts w:ascii="Arial Narrow" w:hAnsi="Arial Narrow" w:cs="Arial"/>
        <w:b/>
        <w:bCs/>
        <w:i/>
      </w:rPr>
      <w:tab/>
    </w:r>
    <w:r w:rsidRPr="00F4104D">
      <w:rPr>
        <w:rFonts w:ascii="Arial Narrow" w:hAnsi="Arial Narrow" w:cs="Arial"/>
        <w:b/>
        <w:bCs/>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79E0E"/>
    <w:multiLevelType w:val="hybridMultilevel"/>
    <w:tmpl w:val="B78E08A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E04CE"/>
    <w:multiLevelType w:val="hybridMultilevel"/>
    <w:tmpl w:val="E3BA0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212769"/>
    <w:multiLevelType w:val="hybridMultilevel"/>
    <w:tmpl w:val="96825D4A"/>
    <w:lvl w:ilvl="0" w:tplc="240A0017">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4152EAA"/>
    <w:multiLevelType w:val="hybridMultilevel"/>
    <w:tmpl w:val="61600742"/>
    <w:lvl w:ilvl="0" w:tplc="F22628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C7581C"/>
    <w:multiLevelType w:val="hybridMultilevel"/>
    <w:tmpl w:val="DB6AEF3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6015586"/>
    <w:multiLevelType w:val="hybridMultilevel"/>
    <w:tmpl w:val="0F022970"/>
    <w:lvl w:ilvl="0" w:tplc="1E0ABE3E">
      <w:start w:val="1"/>
      <w:numFmt w:val="decimal"/>
      <w:lvlText w:val="%1."/>
      <w:lvlJc w:val="left"/>
      <w:pPr>
        <w:ind w:left="720" w:hanging="360"/>
      </w:pPr>
      <w:rPr>
        <w:rFonts w:ascii="Verdana" w:hAnsi="Verdana" w:hint="default"/>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A2481"/>
    <w:multiLevelType w:val="hybridMultilevel"/>
    <w:tmpl w:val="0122BF98"/>
    <w:lvl w:ilvl="0" w:tplc="8B825F06">
      <w:start w:val="11"/>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2F7225"/>
    <w:multiLevelType w:val="hybridMultilevel"/>
    <w:tmpl w:val="7A046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C467071"/>
    <w:multiLevelType w:val="hybridMultilevel"/>
    <w:tmpl w:val="A28C61AE"/>
    <w:lvl w:ilvl="0" w:tplc="BCB0528C">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BA1A8C"/>
    <w:multiLevelType w:val="hybridMultilevel"/>
    <w:tmpl w:val="CF8A5BEA"/>
    <w:lvl w:ilvl="0" w:tplc="9130529A">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250964"/>
    <w:multiLevelType w:val="hybridMultilevel"/>
    <w:tmpl w:val="CDD60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C170A1"/>
    <w:multiLevelType w:val="hybridMultilevel"/>
    <w:tmpl w:val="7CC4D2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F34A23"/>
    <w:multiLevelType w:val="hybridMultilevel"/>
    <w:tmpl w:val="CA8E3C6E"/>
    <w:lvl w:ilvl="0" w:tplc="B2700A14">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0976AB"/>
    <w:multiLevelType w:val="hybridMultilevel"/>
    <w:tmpl w:val="1E46DBB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B703EF"/>
    <w:multiLevelType w:val="hybridMultilevel"/>
    <w:tmpl w:val="1C2080E0"/>
    <w:lvl w:ilvl="0" w:tplc="240A0015">
      <w:start w:val="1"/>
      <w:numFmt w:val="upperLetter"/>
      <w:lvlText w:val="%1."/>
      <w:lvlJc w:val="left"/>
      <w:pPr>
        <w:ind w:left="720" w:hanging="360"/>
      </w:pPr>
    </w:lvl>
    <w:lvl w:ilvl="1" w:tplc="040A0019">
      <w:start w:val="1"/>
      <w:numFmt w:val="lowerLetter"/>
      <w:lvlText w:val="%2."/>
      <w:lvlJc w:val="left"/>
      <w:pPr>
        <w:ind w:left="1495"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3E16F7D"/>
    <w:multiLevelType w:val="hybridMultilevel"/>
    <w:tmpl w:val="9EEC654C"/>
    <w:lvl w:ilvl="0" w:tplc="8FC609FE">
      <w:start w:val="1"/>
      <w:numFmt w:val="upperRoman"/>
      <w:lvlText w:val="%1."/>
      <w:lvlJc w:val="left"/>
      <w:pPr>
        <w:ind w:left="1080" w:hanging="720"/>
      </w:pPr>
      <w:rPr>
        <w:rFonts w:eastAsia="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F7609A"/>
    <w:multiLevelType w:val="multilevel"/>
    <w:tmpl w:val="10F033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76A1C16"/>
    <w:multiLevelType w:val="hybridMultilevel"/>
    <w:tmpl w:val="42CAC53E"/>
    <w:lvl w:ilvl="0" w:tplc="240A0017">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37BF5515"/>
    <w:multiLevelType w:val="hybridMultilevel"/>
    <w:tmpl w:val="241C8C42"/>
    <w:lvl w:ilvl="0" w:tplc="86000ED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3270A9"/>
    <w:multiLevelType w:val="hybridMultilevel"/>
    <w:tmpl w:val="CF8A5BEA"/>
    <w:lvl w:ilvl="0" w:tplc="9130529A">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682FD6"/>
    <w:multiLevelType w:val="hybridMultilevel"/>
    <w:tmpl w:val="E1C258B4"/>
    <w:lvl w:ilvl="0" w:tplc="240A0017">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55D0608D"/>
    <w:multiLevelType w:val="hybridMultilevel"/>
    <w:tmpl w:val="7A28DDB6"/>
    <w:lvl w:ilvl="0" w:tplc="0472E4EA">
      <w:start w:val="21"/>
      <w:numFmt w:val="bullet"/>
      <w:lvlText w:val="-"/>
      <w:lvlJc w:val="left"/>
      <w:pPr>
        <w:ind w:left="720" w:hanging="360"/>
      </w:pPr>
      <w:rPr>
        <w:rFonts w:ascii="Arial Narrow" w:eastAsia="Verdana" w:hAnsi="Arial Narrow"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1A1B91"/>
    <w:multiLevelType w:val="multilevel"/>
    <w:tmpl w:val="B0B6B666"/>
    <w:lvl w:ilvl="0">
      <w:start w:val="1"/>
      <w:numFmt w:val="decimal"/>
      <w:lvlText w:val="%1."/>
      <w:lvlJc w:val="left"/>
      <w:pPr>
        <w:ind w:left="153" w:hanging="360"/>
      </w:pPr>
    </w:lvl>
    <w:lvl w:ilvl="1">
      <w:start w:val="5"/>
      <w:numFmt w:val="decimal"/>
      <w:isLgl/>
      <w:lvlText w:val="%1.%2."/>
      <w:lvlJc w:val="left"/>
      <w:pPr>
        <w:ind w:left="582" w:hanging="720"/>
      </w:pPr>
    </w:lvl>
    <w:lvl w:ilvl="2">
      <w:start w:val="1"/>
      <w:numFmt w:val="decimal"/>
      <w:isLgl/>
      <w:lvlText w:val="%1.%2.%3."/>
      <w:lvlJc w:val="left"/>
      <w:pPr>
        <w:ind w:left="651" w:hanging="720"/>
      </w:pPr>
    </w:lvl>
    <w:lvl w:ilvl="3">
      <w:start w:val="1"/>
      <w:numFmt w:val="decimal"/>
      <w:isLgl/>
      <w:lvlText w:val="%1.%2.%3.%4."/>
      <w:lvlJc w:val="left"/>
      <w:pPr>
        <w:ind w:left="1080" w:hanging="1080"/>
      </w:pPr>
    </w:lvl>
    <w:lvl w:ilvl="4">
      <w:start w:val="1"/>
      <w:numFmt w:val="decimal"/>
      <w:isLgl/>
      <w:lvlText w:val="%1.%2.%3.%4.%5."/>
      <w:lvlJc w:val="left"/>
      <w:pPr>
        <w:ind w:left="1149" w:hanging="1080"/>
      </w:pPr>
    </w:lvl>
    <w:lvl w:ilvl="5">
      <w:start w:val="1"/>
      <w:numFmt w:val="decimal"/>
      <w:isLgl/>
      <w:lvlText w:val="%1.%2.%3.%4.%5.%6."/>
      <w:lvlJc w:val="left"/>
      <w:pPr>
        <w:ind w:left="1578" w:hanging="1440"/>
      </w:pPr>
    </w:lvl>
    <w:lvl w:ilvl="6">
      <w:start w:val="1"/>
      <w:numFmt w:val="decimal"/>
      <w:isLgl/>
      <w:lvlText w:val="%1.%2.%3.%4.%5.%6.%7."/>
      <w:lvlJc w:val="left"/>
      <w:pPr>
        <w:ind w:left="1647" w:hanging="1440"/>
      </w:pPr>
    </w:lvl>
    <w:lvl w:ilvl="7">
      <w:start w:val="1"/>
      <w:numFmt w:val="decimal"/>
      <w:isLgl/>
      <w:lvlText w:val="%1.%2.%3.%4.%5.%6.%7.%8."/>
      <w:lvlJc w:val="left"/>
      <w:pPr>
        <w:ind w:left="2076" w:hanging="1800"/>
      </w:pPr>
    </w:lvl>
    <w:lvl w:ilvl="8">
      <w:start w:val="1"/>
      <w:numFmt w:val="decimal"/>
      <w:isLgl/>
      <w:lvlText w:val="%1.%2.%3.%4.%5.%6.%7.%8.%9."/>
      <w:lvlJc w:val="left"/>
      <w:pPr>
        <w:ind w:left="2145" w:hanging="1800"/>
      </w:pPr>
    </w:lvl>
  </w:abstractNum>
  <w:abstractNum w:abstractNumId="23" w15:restartNumberingAfterBreak="0">
    <w:nsid w:val="65827555"/>
    <w:multiLevelType w:val="hybridMultilevel"/>
    <w:tmpl w:val="5756F6B0"/>
    <w:lvl w:ilvl="0" w:tplc="211471B2">
      <w:start w:val="134"/>
      <w:numFmt w:val="decimal"/>
      <w:lvlText w:val="%1."/>
      <w:lvlJc w:val="left"/>
      <w:pPr>
        <w:ind w:left="780" w:hanging="420"/>
      </w:pPr>
      <w:rPr>
        <w:rFonts w:eastAsia="Calibri" w:cs="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DC638E"/>
    <w:multiLevelType w:val="hybridMultilevel"/>
    <w:tmpl w:val="B84E2900"/>
    <w:lvl w:ilvl="0" w:tplc="AA6EE10A">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BA3DD2"/>
    <w:multiLevelType w:val="hybridMultilevel"/>
    <w:tmpl w:val="C420778C"/>
    <w:lvl w:ilvl="0" w:tplc="EA8452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CEB3BBA"/>
    <w:multiLevelType w:val="hybridMultilevel"/>
    <w:tmpl w:val="5C84A2CA"/>
    <w:lvl w:ilvl="0" w:tplc="BBF2D6C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6D1763AE"/>
    <w:multiLevelType w:val="multilevel"/>
    <w:tmpl w:val="626E866C"/>
    <w:lvl w:ilvl="0">
      <w:start w:val="1"/>
      <w:numFmt w:val="decimal"/>
      <w:lvlText w:val="%1."/>
      <w:lvlJc w:val="left"/>
      <w:pPr>
        <w:ind w:left="1192"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12" w:hanging="1080"/>
      </w:pPr>
      <w:rPr>
        <w:rFonts w:hint="default"/>
        <w:b/>
      </w:rPr>
    </w:lvl>
    <w:lvl w:ilvl="4">
      <w:start w:val="1"/>
      <w:numFmt w:val="decimal"/>
      <w:isLgl/>
      <w:lvlText w:val="%1.%2.%3.%4.%5."/>
      <w:lvlJc w:val="left"/>
      <w:pPr>
        <w:ind w:left="1912" w:hanging="1080"/>
      </w:pPr>
      <w:rPr>
        <w:rFonts w:hint="default"/>
      </w:rPr>
    </w:lvl>
    <w:lvl w:ilvl="5">
      <w:start w:val="1"/>
      <w:numFmt w:val="decimal"/>
      <w:isLgl/>
      <w:lvlText w:val="%1.%2.%3.%4.%5.%6."/>
      <w:lvlJc w:val="left"/>
      <w:pPr>
        <w:ind w:left="2272" w:hanging="1440"/>
      </w:pPr>
      <w:rPr>
        <w:rFonts w:hint="default"/>
      </w:rPr>
    </w:lvl>
    <w:lvl w:ilvl="6">
      <w:start w:val="1"/>
      <w:numFmt w:val="decimal"/>
      <w:isLgl/>
      <w:lvlText w:val="%1.%2.%3.%4.%5.%6.%7."/>
      <w:lvlJc w:val="left"/>
      <w:pPr>
        <w:ind w:left="2632" w:hanging="1800"/>
      </w:pPr>
      <w:rPr>
        <w:rFonts w:hint="default"/>
      </w:rPr>
    </w:lvl>
    <w:lvl w:ilvl="7">
      <w:start w:val="1"/>
      <w:numFmt w:val="decimal"/>
      <w:isLgl/>
      <w:lvlText w:val="%1.%2.%3.%4.%5.%6.%7.%8."/>
      <w:lvlJc w:val="left"/>
      <w:pPr>
        <w:ind w:left="2632" w:hanging="1800"/>
      </w:pPr>
      <w:rPr>
        <w:rFonts w:hint="default"/>
      </w:rPr>
    </w:lvl>
    <w:lvl w:ilvl="8">
      <w:start w:val="1"/>
      <w:numFmt w:val="decimal"/>
      <w:isLgl/>
      <w:lvlText w:val="%1.%2.%3.%4.%5.%6.%7.%8.%9."/>
      <w:lvlJc w:val="left"/>
      <w:pPr>
        <w:ind w:left="2992" w:hanging="2160"/>
      </w:pPr>
      <w:rPr>
        <w:rFonts w:hint="default"/>
      </w:rPr>
    </w:lvl>
  </w:abstractNum>
  <w:abstractNum w:abstractNumId="28" w15:restartNumberingAfterBreak="0">
    <w:nsid w:val="73C05CA4"/>
    <w:multiLevelType w:val="hybridMultilevel"/>
    <w:tmpl w:val="7DE8B884"/>
    <w:lvl w:ilvl="0" w:tplc="30D00D22">
      <w:start w:val="1"/>
      <w:numFmt w:val="decimal"/>
      <w:lvlText w:val="%1."/>
      <w:lvlJc w:val="left"/>
      <w:pPr>
        <w:ind w:left="360" w:hanging="360"/>
      </w:pPr>
      <w:rPr>
        <w:rFonts w:ascii="Century Gothic" w:eastAsia="Arial Narrow" w:hAnsi="Century Gothic" w:cs="Times New Roman"/>
      </w:rPr>
    </w:lvl>
    <w:lvl w:ilvl="1" w:tplc="240A0019">
      <w:start w:val="1"/>
      <w:numFmt w:val="lowerLetter"/>
      <w:lvlText w:val="%2."/>
      <w:lvlJc w:val="left"/>
      <w:pPr>
        <w:ind w:left="1440" w:hanging="360"/>
      </w:pPr>
    </w:lvl>
    <w:lvl w:ilvl="2" w:tplc="240A001B">
      <w:start w:val="1"/>
      <w:numFmt w:val="lowerRoman"/>
      <w:lvlText w:val="%3."/>
      <w:lvlJc w:val="right"/>
      <w:pPr>
        <w:ind w:left="1315"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BF659E3"/>
    <w:multiLevelType w:val="hybridMultilevel"/>
    <w:tmpl w:val="51022C08"/>
    <w:lvl w:ilvl="0" w:tplc="BBBCBC2E">
      <w:start w:val="3"/>
      <w:numFmt w:val="bullet"/>
      <w:lvlText w:val="-"/>
      <w:lvlJc w:val="left"/>
      <w:pPr>
        <w:ind w:left="720" w:hanging="360"/>
      </w:pPr>
      <w:rPr>
        <w:rFonts w:ascii="Arial" w:eastAsia="Times New Roman" w:hAnsi="Arial" w:cs="Aria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C8D71DC"/>
    <w:multiLevelType w:val="hybridMultilevel"/>
    <w:tmpl w:val="932C7BA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7D9B0884"/>
    <w:multiLevelType w:val="multilevel"/>
    <w:tmpl w:val="D7F2E278"/>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5"/>
  </w:num>
  <w:num w:numId="4">
    <w:abstractNumId w:val="5"/>
  </w:num>
  <w:num w:numId="5">
    <w:abstractNumId w:val="14"/>
  </w:num>
  <w:num w:numId="6">
    <w:abstractNumId w:val="28"/>
  </w:num>
  <w:num w:numId="7">
    <w:abstractNumId w:val="30"/>
  </w:num>
  <w:num w:numId="8">
    <w:abstractNumId w:val="12"/>
  </w:num>
  <w:num w:numId="9">
    <w:abstractNumId w:val="24"/>
  </w:num>
  <w:num w:numId="10">
    <w:abstractNumId w:val="11"/>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2"/>
  </w:num>
  <w:num w:numId="17">
    <w:abstractNumId w:val="4"/>
  </w:num>
  <w:num w:numId="18">
    <w:abstractNumId w:val="20"/>
  </w:num>
  <w:num w:numId="19">
    <w:abstractNumId w:val="17"/>
  </w:num>
  <w:num w:numId="20">
    <w:abstractNumId w:val="27"/>
  </w:num>
  <w:num w:numId="21">
    <w:abstractNumId w:val="7"/>
  </w:num>
  <w:num w:numId="22">
    <w:abstractNumId w:val="8"/>
  </w:num>
  <w:num w:numId="23">
    <w:abstractNumId w:val="29"/>
  </w:num>
  <w:num w:numId="24">
    <w:abstractNumId w:val="16"/>
  </w:num>
  <w:num w:numId="25">
    <w:abstractNumId w:val="3"/>
  </w:num>
  <w:num w:numId="26">
    <w:abstractNumId w:val="9"/>
  </w:num>
  <w:num w:numId="27">
    <w:abstractNumId w:val="13"/>
  </w:num>
  <w:num w:numId="28">
    <w:abstractNumId w:val="18"/>
  </w:num>
  <w:num w:numId="29">
    <w:abstractNumId w:val="10"/>
  </w:num>
  <w:num w:numId="30">
    <w:abstractNumId w:val="25"/>
  </w:num>
  <w:num w:numId="3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C7"/>
    <w:rsid w:val="00001A1C"/>
    <w:rsid w:val="00004E67"/>
    <w:rsid w:val="0000704B"/>
    <w:rsid w:val="00020250"/>
    <w:rsid w:val="00033B27"/>
    <w:rsid w:val="00082A9F"/>
    <w:rsid w:val="00087E91"/>
    <w:rsid w:val="000A433B"/>
    <w:rsid w:val="000C547C"/>
    <w:rsid w:val="000C78CF"/>
    <w:rsid w:val="0011023D"/>
    <w:rsid w:val="00114909"/>
    <w:rsid w:val="001615FE"/>
    <w:rsid w:val="001702C7"/>
    <w:rsid w:val="0019400A"/>
    <w:rsid w:val="001A0004"/>
    <w:rsid w:val="001E48AE"/>
    <w:rsid w:val="001F5A80"/>
    <w:rsid w:val="00217141"/>
    <w:rsid w:val="002251AD"/>
    <w:rsid w:val="00270CC7"/>
    <w:rsid w:val="002D0653"/>
    <w:rsid w:val="00301DE2"/>
    <w:rsid w:val="00306A63"/>
    <w:rsid w:val="00312D2D"/>
    <w:rsid w:val="00313E9A"/>
    <w:rsid w:val="00325DAB"/>
    <w:rsid w:val="00346EEB"/>
    <w:rsid w:val="00350203"/>
    <w:rsid w:val="00354DE2"/>
    <w:rsid w:val="003A40B8"/>
    <w:rsid w:val="003B061E"/>
    <w:rsid w:val="003B5132"/>
    <w:rsid w:val="003D14AA"/>
    <w:rsid w:val="004446B3"/>
    <w:rsid w:val="00455D97"/>
    <w:rsid w:val="00461F9D"/>
    <w:rsid w:val="00463A9E"/>
    <w:rsid w:val="00467377"/>
    <w:rsid w:val="004858E7"/>
    <w:rsid w:val="00485923"/>
    <w:rsid w:val="004A185C"/>
    <w:rsid w:val="004B5655"/>
    <w:rsid w:val="004F413B"/>
    <w:rsid w:val="00505CB5"/>
    <w:rsid w:val="005102AF"/>
    <w:rsid w:val="00523221"/>
    <w:rsid w:val="00562057"/>
    <w:rsid w:val="00567521"/>
    <w:rsid w:val="005817DE"/>
    <w:rsid w:val="005E26CF"/>
    <w:rsid w:val="006320EF"/>
    <w:rsid w:val="00635BFB"/>
    <w:rsid w:val="00637CB9"/>
    <w:rsid w:val="00651967"/>
    <w:rsid w:val="00653384"/>
    <w:rsid w:val="00665A91"/>
    <w:rsid w:val="00676376"/>
    <w:rsid w:val="00681C66"/>
    <w:rsid w:val="006A6823"/>
    <w:rsid w:val="006E5E22"/>
    <w:rsid w:val="006F0E72"/>
    <w:rsid w:val="006F142A"/>
    <w:rsid w:val="00714970"/>
    <w:rsid w:val="0072088E"/>
    <w:rsid w:val="00763AC9"/>
    <w:rsid w:val="00771C89"/>
    <w:rsid w:val="0077563D"/>
    <w:rsid w:val="007970E1"/>
    <w:rsid w:val="007A2998"/>
    <w:rsid w:val="007A2B41"/>
    <w:rsid w:val="007B2137"/>
    <w:rsid w:val="007F3005"/>
    <w:rsid w:val="007F6552"/>
    <w:rsid w:val="008078EE"/>
    <w:rsid w:val="0082036B"/>
    <w:rsid w:val="008410C4"/>
    <w:rsid w:val="008545EF"/>
    <w:rsid w:val="008C502E"/>
    <w:rsid w:val="008D0256"/>
    <w:rsid w:val="008D482D"/>
    <w:rsid w:val="008D7A3B"/>
    <w:rsid w:val="008E6BF3"/>
    <w:rsid w:val="00911A9C"/>
    <w:rsid w:val="00914D4D"/>
    <w:rsid w:val="00916933"/>
    <w:rsid w:val="00926181"/>
    <w:rsid w:val="00937F0B"/>
    <w:rsid w:val="009477C8"/>
    <w:rsid w:val="00960D22"/>
    <w:rsid w:val="00983890"/>
    <w:rsid w:val="0099450E"/>
    <w:rsid w:val="00994642"/>
    <w:rsid w:val="009A56F4"/>
    <w:rsid w:val="009D2BBD"/>
    <w:rsid w:val="009D6B9E"/>
    <w:rsid w:val="009E0F03"/>
    <w:rsid w:val="009E76BA"/>
    <w:rsid w:val="009F42B7"/>
    <w:rsid w:val="00A0373A"/>
    <w:rsid w:val="00A24104"/>
    <w:rsid w:val="00A346D1"/>
    <w:rsid w:val="00A60993"/>
    <w:rsid w:val="00A759F5"/>
    <w:rsid w:val="00A82FB7"/>
    <w:rsid w:val="00A8508F"/>
    <w:rsid w:val="00A91EDE"/>
    <w:rsid w:val="00AA08A6"/>
    <w:rsid w:val="00AB4565"/>
    <w:rsid w:val="00AC3EC5"/>
    <w:rsid w:val="00AC512D"/>
    <w:rsid w:val="00AC616E"/>
    <w:rsid w:val="00AE22B4"/>
    <w:rsid w:val="00AE6A9F"/>
    <w:rsid w:val="00AF02AD"/>
    <w:rsid w:val="00AF5214"/>
    <w:rsid w:val="00B21FB6"/>
    <w:rsid w:val="00B2347C"/>
    <w:rsid w:val="00B25079"/>
    <w:rsid w:val="00B36A13"/>
    <w:rsid w:val="00B4124E"/>
    <w:rsid w:val="00B46A55"/>
    <w:rsid w:val="00B63197"/>
    <w:rsid w:val="00B9607E"/>
    <w:rsid w:val="00BC4913"/>
    <w:rsid w:val="00BC7866"/>
    <w:rsid w:val="00BE2C98"/>
    <w:rsid w:val="00BF57AA"/>
    <w:rsid w:val="00C02809"/>
    <w:rsid w:val="00C26580"/>
    <w:rsid w:val="00CC4A0F"/>
    <w:rsid w:val="00CD55AE"/>
    <w:rsid w:val="00D0333B"/>
    <w:rsid w:val="00D05DB1"/>
    <w:rsid w:val="00D66CEF"/>
    <w:rsid w:val="00D716F3"/>
    <w:rsid w:val="00D95FB7"/>
    <w:rsid w:val="00DB16CD"/>
    <w:rsid w:val="00DC0EBC"/>
    <w:rsid w:val="00E0252B"/>
    <w:rsid w:val="00E21EB8"/>
    <w:rsid w:val="00E429C2"/>
    <w:rsid w:val="00E555B9"/>
    <w:rsid w:val="00E674DC"/>
    <w:rsid w:val="00E72254"/>
    <w:rsid w:val="00E838C1"/>
    <w:rsid w:val="00EA3651"/>
    <w:rsid w:val="00ED10B5"/>
    <w:rsid w:val="00F144BD"/>
    <w:rsid w:val="00F211AC"/>
    <w:rsid w:val="00F229E0"/>
    <w:rsid w:val="00F24F70"/>
    <w:rsid w:val="00F37D5A"/>
    <w:rsid w:val="00F403CC"/>
    <w:rsid w:val="00F4104D"/>
    <w:rsid w:val="00F44127"/>
    <w:rsid w:val="00F478F8"/>
    <w:rsid w:val="00F53F2F"/>
    <w:rsid w:val="00F54B88"/>
    <w:rsid w:val="00F82987"/>
    <w:rsid w:val="00F8491A"/>
    <w:rsid w:val="00F91280"/>
    <w:rsid w:val="00F977B4"/>
    <w:rsid w:val="00FA2ADF"/>
    <w:rsid w:val="00FA2D02"/>
    <w:rsid w:val="00FA604B"/>
    <w:rsid w:val="00FC0710"/>
    <w:rsid w:val="00FC6EDE"/>
    <w:rsid w:val="00FD6885"/>
    <w:rsid w:val="00FF5A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C373"/>
  <w15:docId w15:val="{B11EF86C-75A1-4BB8-8B7F-B5DDFA2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C7"/>
    <w:pPr>
      <w:spacing w:after="200" w:line="276" w:lineRule="auto"/>
    </w:pPr>
    <w:rPr>
      <w:rFonts w:ascii="Calibri" w:eastAsia="Times New Roman" w:hAnsi="Calibri" w:cs="Times New Roman"/>
      <w:lang w:val="es-ES"/>
    </w:rPr>
  </w:style>
  <w:style w:type="paragraph" w:styleId="Ttulo1">
    <w:name w:val="heading 1"/>
    <w:basedOn w:val="Normal"/>
    <w:next w:val="Normal"/>
    <w:link w:val="Ttulo1Car"/>
    <w:qFormat/>
    <w:rsid w:val="00270CC7"/>
    <w:pPr>
      <w:keepNext/>
      <w:spacing w:after="0" w:line="240" w:lineRule="auto"/>
      <w:jc w:val="center"/>
      <w:outlineLvl w:val="0"/>
    </w:pPr>
    <w:rPr>
      <w:rFonts w:ascii="Arial"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lp1,Bullets,Lista multicolor - Énfasis 11,Lista vistosa - Énfasis 11,HOJA,Bolita,Párrafo de lista4,BOLADEF,Párrafo de lista21,BOLA,Nivel 1 OS,Colorful List Accent 1,Foot,列出段落,b1,List"/>
    <w:basedOn w:val="Normal"/>
    <w:link w:val="PrrafodelistaCar"/>
    <w:uiPriority w:val="34"/>
    <w:qFormat/>
    <w:rsid w:val="00270CC7"/>
    <w:pPr>
      <w:spacing w:after="0" w:line="240" w:lineRule="auto"/>
      <w:ind w:left="708"/>
    </w:pPr>
    <w:rPr>
      <w:rFonts w:ascii="Times New Roman" w:hAnsi="Times New Roman"/>
      <w:sz w:val="24"/>
      <w:szCs w:val="24"/>
      <w:lang w:val="es-CO" w:eastAsia="es-ES"/>
    </w:rPr>
  </w:style>
  <w:style w:type="character" w:customStyle="1" w:styleId="PrrafodelistaCar">
    <w:name w:val="Párrafo de lista Car"/>
    <w:aliases w:val="Bullet List Car,FooterText Car,numbered Car,Paragraphe de liste1 Car,lp1 Car,Bullets Car,Lista multicolor - Énfasis 11 Car,Lista vistosa - Énfasis 11 Car,HOJA Car,Bolita Car,Párrafo de lista4 Car,BOLADEF Car,Párrafo de lista21 Car"/>
    <w:link w:val="Prrafodelista"/>
    <w:uiPriority w:val="34"/>
    <w:qFormat/>
    <w:locked/>
    <w:rsid w:val="00270CC7"/>
    <w:rPr>
      <w:rFonts w:ascii="Times New Roman" w:eastAsia="Times New Roman" w:hAnsi="Times New Roman" w:cs="Times New Roman"/>
      <w:sz w:val="24"/>
      <w:szCs w:val="24"/>
      <w:lang w:eastAsia="es-ES"/>
    </w:rPr>
  </w:style>
  <w:style w:type="paragraph" w:styleId="Encabezado">
    <w:name w:val="header"/>
    <w:aliases w:val="h,encabezado,h8,h9,h10,h18,h18 Car Car Car Car Car,h18 Car Car Car Car Car Car Car Car,he,h18 Car Car Car Car Car Car Car,h18 Car Car Car,h18 Car Car,Alt Header,h1,hd,Haut de page,para doc. Metro,articulo"/>
    <w:basedOn w:val="Normal"/>
    <w:link w:val="EncabezadoCar"/>
    <w:unhideWhenUsed/>
    <w:rsid w:val="00270CC7"/>
    <w:pPr>
      <w:tabs>
        <w:tab w:val="center" w:pos="4419"/>
        <w:tab w:val="right" w:pos="8838"/>
      </w:tabs>
      <w:spacing w:after="0" w:line="240" w:lineRule="auto"/>
    </w:pPr>
  </w:style>
  <w:style w:type="character" w:customStyle="1" w:styleId="EncabezadoCar">
    <w:name w:val="Encabezado Car"/>
    <w:aliases w:val="h Car,encabezado Car,h8 Car,h9 Car,h10 Car,h18 Car,h18 Car Car Car Car Car Car,h18 Car Car Car Car Car Car Car Car Car,he Car,h18 Car Car Car Car Car Car Car Car1,h18 Car Car Car Car,h18 Car Car Car1,Alt Header Car,h1 Car,hd Car"/>
    <w:basedOn w:val="Fuentedeprrafopredeter"/>
    <w:link w:val="Encabezado"/>
    <w:rsid w:val="00270CC7"/>
    <w:rPr>
      <w:rFonts w:ascii="Calibri" w:eastAsia="Times New Roman" w:hAnsi="Calibri" w:cs="Times New Roman"/>
      <w:lang w:val="es-ES"/>
    </w:rPr>
  </w:style>
  <w:style w:type="paragraph" w:styleId="Piedepgina">
    <w:name w:val="footer"/>
    <w:basedOn w:val="Normal"/>
    <w:link w:val="PiedepginaCar"/>
    <w:uiPriority w:val="99"/>
    <w:unhideWhenUsed/>
    <w:rsid w:val="00270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CC7"/>
    <w:rPr>
      <w:rFonts w:ascii="Calibri" w:eastAsia="Times New Roman" w:hAnsi="Calibri" w:cs="Times New Roman"/>
      <w:lang w:val="es-ES"/>
    </w:rPr>
  </w:style>
  <w:style w:type="character" w:customStyle="1" w:styleId="Ttulo1Car">
    <w:name w:val="Título 1 Car"/>
    <w:basedOn w:val="Fuentedeprrafopredeter"/>
    <w:link w:val="Ttulo1"/>
    <w:rsid w:val="00270CC7"/>
    <w:rPr>
      <w:rFonts w:ascii="Arial" w:eastAsia="Times New Roman" w:hAnsi="Arial" w:cs="Times New Roman"/>
      <w:b/>
      <w:bCs/>
      <w:sz w:val="24"/>
      <w:szCs w:val="24"/>
      <w:lang w:val="es-ES" w:eastAsia="es-ES"/>
    </w:rPr>
  </w:style>
  <w:style w:type="character" w:styleId="Hipervnculo">
    <w:name w:val="Hyperlink"/>
    <w:rsid w:val="00270CC7"/>
    <w:rPr>
      <w:color w:val="0000FF"/>
      <w:u w:val="single"/>
    </w:rPr>
  </w:style>
  <w:style w:type="paragraph" w:styleId="HTMLconformatoprevio">
    <w:name w:val="HTML Preformatted"/>
    <w:basedOn w:val="Normal"/>
    <w:link w:val="HTMLconformatoprevioCar"/>
    <w:rsid w:val="0027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es-ES"/>
    </w:rPr>
  </w:style>
  <w:style w:type="character" w:customStyle="1" w:styleId="HTMLconformatoprevioCar">
    <w:name w:val="HTML con formato previo Car"/>
    <w:basedOn w:val="Fuentedeprrafopredeter"/>
    <w:link w:val="HTMLconformatoprevio"/>
    <w:rsid w:val="00270CC7"/>
    <w:rPr>
      <w:rFonts w:ascii="Arial Unicode MS" w:eastAsia="Arial Unicode MS" w:hAnsi="Arial Unicode MS" w:cs="Times New Roman"/>
      <w:sz w:val="20"/>
      <w:szCs w:val="20"/>
      <w:lang w:val="es-ES" w:eastAsia="es-ES"/>
    </w:rPr>
  </w:style>
  <w:style w:type="paragraph" w:customStyle="1" w:styleId="Default">
    <w:name w:val="Default"/>
    <w:basedOn w:val="Normal"/>
    <w:rsid w:val="00270CC7"/>
    <w:pPr>
      <w:autoSpaceDE w:val="0"/>
      <w:autoSpaceDN w:val="0"/>
      <w:spacing w:after="0" w:line="240" w:lineRule="auto"/>
    </w:pPr>
    <w:rPr>
      <w:rFonts w:ascii="Verdana" w:eastAsia="Calibri" w:hAnsi="Verdana"/>
      <w:color w:val="000000"/>
      <w:sz w:val="24"/>
      <w:szCs w:val="24"/>
      <w:lang w:val="es-ES_tradnl" w:eastAsia="es-ES_tradnl"/>
    </w:rPr>
  </w:style>
  <w:style w:type="paragraph" w:styleId="Sinespaciado">
    <w:name w:val="No Spacing"/>
    <w:uiPriority w:val="1"/>
    <w:qFormat/>
    <w:rsid w:val="00AE22B4"/>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rsid w:val="00AF5214"/>
    <w:pPr>
      <w:suppressAutoHyphens/>
      <w:autoSpaceDN w:val="0"/>
      <w:spacing w:after="0" w:line="240" w:lineRule="auto"/>
      <w:jc w:val="both"/>
      <w:textAlignment w:val="baseline"/>
    </w:pPr>
    <w:rPr>
      <w:rFonts w:ascii="Times New Roman" w:hAnsi="Times New Roman"/>
      <w:sz w:val="24"/>
      <w:szCs w:val="24"/>
      <w:lang w:eastAsia="es-ES"/>
    </w:rPr>
  </w:style>
  <w:style w:type="character" w:customStyle="1" w:styleId="Textoindependiente2Car">
    <w:name w:val="Texto independiente 2 Car"/>
    <w:basedOn w:val="Fuentedeprrafopredeter"/>
    <w:link w:val="Textoindependiente2"/>
    <w:rsid w:val="00AF5214"/>
    <w:rPr>
      <w:rFonts w:ascii="Times New Roman" w:eastAsia="Times New Roman" w:hAnsi="Times New Roman" w:cs="Times New Roman"/>
      <w:sz w:val="24"/>
      <w:szCs w:val="24"/>
      <w:lang w:val="es-ES" w:eastAsia="es-ES"/>
    </w:rPr>
  </w:style>
  <w:style w:type="paragraph" w:styleId="Continuarlista">
    <w:name w:val="List Continue"/>
    <w:basedOn w:val="Normal"/>
    <w:rsid w:val="00F8491A"/>
    <w:pPr>
      <w:spacing w:after="120" w:line="240" w:lineRule="auto"/>
      <w:ind w:left="283"/>
    </w:pPr>
    <w:rPr>
      <w:rFonts w:ascii="Times New Roman" w:hAnsi="Times New Roman"/>
      <w:sz w:val="24"/>
      <w:szCs w:val="24"/>
      <w:lang w:eastAsia="es-ES"/>
    </w:rPr>
  </w:style>
  <w:style w:type="paragraph" w:customStyle="1" w:styleId="cm4">
    <w:name w:val="cm4"/>
    <w:basedOn w:val="Normal"/>
    <w:rsid w:val="009D6B9E"/>
    <w:pPr>
      <w:autoSpaceDE w:val="0"/>
      <w:autoSpaceDN w:val="0"/>
      <w:spacing w:after="248" w:line="240" w:lineRule="auto"/>
    </w:pPr>
    <w:rPr>
      <w:rFonts w:ascii="Arial" w:eastAsia="Calibri" w:hAnsi="Arial" w:cs="Arial"/>
      <w:sz w:val="24"/>
      <w:szCs w:val="24"/>
      <w:lang w:val="es-CO" w:eastAsia="es-CO"/>
    </w:rPr>
  </w:style>
  <w:style w:type="paragraph" w:styleId="Textodeglobo">
    <w:name w:val="Balloon Text"/>
    <w:basedOn w:val="Normal"/>
    <w:link w:val="TextodegloboCar"/>
    <w:uiPriority w:val="99"/>
    <w:semiHidden/>
    <w:unhideWhenUsed/>
    <w:rsid w:val="00763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AC9"/>
    <w:rPr>
      <w:rFonts w:ascii="Segoe UI" w:eastAsia="Times New Roman" w:hAnsi="Segoe UI" w:cs="Segoe UI"/>
      <w:sz w:val="18"/>
      <w:szCs w:val="18"/>
      <w:lang w:val="es-ES"/>
    </w:rPr>
  </w:style>
  <w:style w:type="paragraph" w:styleId="NormalWeb">
    <w:name w:val="Normal (Web)"/>
    <w:aliases w:val="Normal (Web) Char,Normal (Web) Car Car,Normal (Web) Car Car Car,Normal (Web) Car Car Car Car Car Car,Normal (Web) Car Car Car Car Car Car Car Car Car"/>
    <w:basedOn w:val="Normal"/>
    <w:link w:val="NormalWebCar"/>
    <w:uiPriority w:val="99"/>
    <w:qFormat/>
    <w:rsid w:val="00637CB9"/>
    <w:pPr>
      <w:spacing w:before="100" w:after="100" w:line="240" w:lineRule="auto"/>
    </w:pPr>
    <w:rPr>
      <w:rFonts w:ascii="Times New Roman" w:hAnsi="Times New Roman"/>
      <w:sz w:val="24"/>
      <w:szCs w:val="20"/>
      <w:lang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637CB9"/>
    <w:pPr>
      <w:spacing w:after="0" w:line="240" w:lineRule="auto"/>
    </w:pPr>
    <w:rPr>
      <w:rFonts w:ascii="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637CB9"/>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Texto de nota al pie,Ref. de nota al pie2,BVI fnr,Footnote symbol,Footnote,Nota de pie,Ref,de nota al pie,Ref. ...,Ref1,FC,Footnotes refss,Appel note de bas de page,Footnote number,normal,Nota a p"/>
    <w:link w:val="BVIfnrCarattere"/>
    <w:uiPriority w:val="99"/>
    <w:qFormat/>
    <w:rsid w:val="00637CB9"/>
    <w:rPr>
      <w:vertAlign w:val="superscript"/>
    </w:rPr>
  </w:style>
  <w:style w:type="character" w:customStyle="1" w:styleId="NormalWebCar">
    <w:name w:val="Normal (Web) Car"/>
    <w:aliases w:val="Normal (Web) Char Car,Normal (Web) Car Car Car1,Normal (Web) Car Car Car Car,Normal (Web) Car Car Car Car Car Car Car,Normal (Web) Car Car Car Car Car Car Car Car Car Car"/>
    <w:link w:val="NormalWeb"/>
    <w:uiPriority w:val="99"/>
    <w:locked/>
    <w:rsid w:val="00637CB9"/>
    <w:rPr>
      <w:rFonts w:ascii="Times New Roman" w:eastAsia="Times New Roman" w:hAnsi="Times New Roman" w:cs="Times New Roman"/>
      <w:sz w:val="24"/>
      <w:szCs w:val="20"/>
      <w:lang w:val="es-ES" w:eastAsia="es-ES"/>
    </w:rPr>
  </w:style>
  <w:style w:type="paragraph" w:customStyle="1" w:styleId="BVIfnrCarattere">
    <w:name w:val="BVI fnr Carattere"/>
    <w:aliases w:val="BVI fnr Car Car Carattere,BVI fnr Car Carattere,BVI fnr Car Car Car Car Carattere,BVI fnr Car Car Car Car Char Car Carattere Carattere"/>
    <w:basedOn w:val="Normal"/>
    <w:link w:val="Refdenotaalpie"/>
    <w:uiPriority w:val="99"/>
    <w:rsid w:val="00637CB9"/>
    <w:pPr>
      <w:spacing w:before="120" w:after="160" w:line="240" w:lineRule="exact"/>
      <w:jc w:val="both"/>
    </w:pPr>
    <w:rPr>
      <w:rFonts w:asciiTheme="minorHAnsi" w:eastAsiaTheme="minorHAnsi" w:hAnsiTheme="minorHAnsi" w:cstheme="minorBidi"/>
      <w:vertAlign w:val="superscript"/>
      <w:lang w:val="es-CO"/>
    </w:rPr>
  </w:style>
  <w:style w:type="paragraph" w:customStyle="1" w:styleId="Normal1">
    <w:name w:val="Normal 1"/>
    <w:basedOn w:val="Sangranormal"/>
    <w:qFormat/>
    <w:rsid w:val="00B36A13"/>
    <w:pPr>
      <w:spacing w:after="0" w:line="240" w:lineRule="auto"/>
      <w:ind w:left="864" w:hanging="864"/>
      <w:jc w:val="both"/>
    </w:pPr>
    <w:rPr>
      <w:rFonts w:ascii="Arial" w:eastAsia="MS Mincho" w:hAnsi="Arial"/>
      <w:szCs w:val="24"/>
      <w:lang w:val="es-ES_tradnl" w:eastAsia="es-ES"/>
    </w:rPr>
  </w:style>
  <w:style w:type="paragraph" w:styleId="Sangranormal">
    <w:name w:val="Normal Indent"/>
    <w:basedOn w:val="Normal"/>
    <w:uiPriority w:val="99"/>
    <w:semiHidden/>
    <w:unhideWhenUsed/>
    <w:rsid w:val="00B36A13"/>
    <w:pPr>
      <w:ind w:left="708"/>
    </w:pPr>
  </w:style>
  <w:style w:type="table" w:styleId="Tablaconcuadrcula">
    <w:name w:val="Table Grid"/>
    <w:basedOn w:val="Tablanormal"/>
    <w:uiPriority w:val="39"/>
    <w:rsid w:val="008C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9015">
      <w:bodyDiv w:val="1"/>
      <w:marLeft w:val="0"/>
      <w:marRight w:val="0"/>
      <w:marTop w:val="0"/>
      <w:marBottom w:val="0"/>
      <w:divBdr>
        <w:top w:val="none" w:sz="0" w:space="0" w:color="auto"/>
        <w:left w:val="none" w:sz="0" w:space="0" w:color="auto"/>
        <w:bottom w:val="none" w:sz="0" w:space="0" w:color="auto"/>
        <w:right w:val="none" w:sz="0" w:space="0" w:color="auto"/>
      </w:divBdr>
    </w:div>
    <w:div w:id="543908408">
      <w:bodyDiv w:val="1"/>
      <w:marLeft w:val="0"/>
      <w:marRight w:val="0"/>
      <w:marTop w:val="0"/>
      <w:marBottom w:val="0"/>
      <w:divBdr>
        <w:top w:val="none" w:sz="0" w:space="0" w:color="auto"/>
        <w:left w:val="none" w:sz="0" w:space="0" w:color="auto"/>
        <w:bottom w:val="none" w:sz="0" w:space="0" w:color="auto"/>
        <w:right w:val="none" w:sz="0" w:space="0" w:color="auto"/>
      </w:divBdr>
    </w:div>
    <w:div w:id="659503823">
      <w:bodyDiv w:val="1"/>
      <w:marLeft w:val="0"/>
      <w:marRight w:val="0"/>
      <w:marTop w:val="0"/>
      <w:marBottom w:val="0"/>
      <w:divBdr>
        <w:top w:val="none" w:sz="0" w:space="0" w:color="auto"/>
        <w:left w:val="none" w:sz="0" w:space="0" w:color="auto"/>
        <w:bottom w:val="none" w:sz="0" w:space="0" w:color="auto"/>
        <w:right w:val="none" w:sz="0" w:space="0" w:color="auto"/>
      </w:divBdr>
    </w:div>
    <w:div w:id="767503666">
      <w:bodyDiv w:val="1"/>
      <w:marLeft w:val="0"/>
      <w:marRight w:val="0"/>
      <w:marTop w:val="0"/>
      <w:marBottom w:val="0"/>
      <w:divBdr>
        <w:top w:val="none" w:sz="0" w:space="0" w:color="auto"/>
        <w:left w:val="none" w:sz="0" w:space="0" w:color="auto"/>
        <w:bottom w:val="none" w:sz="0" w:space="0" w:color="auto"/>
        <w:right w:val="none" w:sz="0" w:space="0" w:color="auto"/>
      </w:divBdr>
    </w:div>
    <w:div w:id="992415727">
      <w:bodyDiv w:val="1"/>
      <w:marLeft w:val="0"/>
      <w:marRight w:val="0"/>
      <w:marTop w:val="0"/>
      <w:marBottom w:val="0"/>
      <w:divBdr>
        <w:top w:val="none" w:sz="0" w:space="0" w:color="auto"/>
        <w:left w:val="none" w:sz="0" w:space="0" w:color="auto"/>
        <w:bottom w:val="none" w:sz="0" w:space="0" w:color="auto"/>
        <w:right w:val="none" w:sz="0" w:space="0" w:color="auto"/>
      </w:divBdr>
    </w:div>
    <w:div w:id="1198355284">
      <w:bodyDiv w:val="1"/>
      <w:marLeft w:val="0"/>
      <w:marRight w:val="0"/>
      <w:marTop w:val="0"/>
      <w:marBottom w:val="0"/>
      <w:divBdr>
        <w:top w:val="none" w:sz="0" w:space="0" w:color="auto"/>
        <w:left w:val="none" w:sz="0" w:space="0" w:color="auto"/>
        <w:bottom w:val="none" w:sz="0" w:space="0" w:color="auto"/>
        <w:right w:val="none" w:sz="0" w:space="0" w:color="auto"/>
      </w:divBdr>
    </w:div>
    <w:div w:id="1379236747">
      <w:bodyDiv w:val="1"/>
      <w:marLeft w:val="0"/>
      <w:marRight w:val="0"/>
      <w:marTop w:val="0"/>
      <w:marBottom w:val="0"/>
      <w:divBdr>
        <w:top w:val="none" w:sz="0" w:space="0" w:color="auto"/>
        <w:left w:val="none" w:sz="0" w:space="0" w:color="auto"/>
        <w:bottom w:val="none" w:sz="0" w:space="0" w:color="auto"/>
        <w:right w:val="none" w:sz="0" w:space="0" w:color="auto"/>
      </w:divBdr>
    </w:div>
    <w:div w:id="1663394084">
      <w:bodyDiv w:val="1"/>
      <w:marLeft w:val="0"/>
      <w:marRight w:val="0"/>
      <w:marTop w:val="0"/>
      <w:marBottom w:val="0"/>
      <w:divBdr>
        <w:top w:val="none" w:sz="0" w:space="0" w:color="auto"/>
        <w:left w:val="none" w:sz="0" w:space="0" w:color="auto"/>
        <w:bottom w:val="none" w:sz="0" w:space="0" w:color="auto"/>
        <w:right w:val="none" w:sz="0" w:space="0" w:color="auto"/>
      </w:divBdr>
    </w:div>
    <w:div w:id="1723096018">
      <w:bodyDiv w:val="1"/>
      <w:marLeft w:val="0"/>
      <w:marRight w:val="0"/>
      <w:marTop w:val="0"/>
      <w:marBottom w:val="0"/>
      <w:divBdr>
        <w:top w:val="none" w:sz="0" w:space="0" w:color="auto"/>
        <w:left w:val="none" w:sz="0" w:space="0" w:color="auto"/>
        <w:bottom w:val="none" w:sz="0" w:space="0" w:color="auto"/>
        <w:right w:val="none" w:sz="0" w:space="0" w:color="auto"/>
      </w:divBdr>
    </w:div>
    <w:div w:id="1763187959">
      <w:bodyDiv w:val="1"/>
      <w:marLeft w:val="0"/>
      <w:marRight w:val="0"/>
      <w:marTop w:val="0"/>
      <w:marBottom w:val="0"/>
      <w:divBdr>
        <w:top w:val="none" w:sz="0" w:space="0" w:color="auto"/>
        <w:left w:val="none" w:sz="0" w:space="0" w:color="auto"/>
        <w:bottom w:val="none" w:sz="0" w:space="0" w:color="auto"/>
        <w:right w:val="none" w:sz="0" w:space="0" w:color="auto"/>
      </w:divBdr>
    </w:div>
    <w:div w:id="1792169821">
      <w:bodyDiv w:val="1"/>
      <w:marLeft w:val="0"/>
      <w:marRight w:val="0"/>
      <w:marTop w:val="0"/>
      <w:marBottom w:val="0"/>
      <w:divBdr>
        <w:top w:val="none" w:sz="0" w:space="0" w:color="auto"/>
        <w:left w:val="none" w:sz="0" w:space="0" w:color="auto"/>
        <w:bottom w:val="none" w:sz="0" w:space="0" w:color="auto"/>
        <w:right w:val="none" w:sz="0" w:space="0" w:color="auto"/>
      </w:divBdr>
    </w:div>
    <w:div w:id="20104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ridadsocial.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7.jpg@01D49601.9CCAD8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A65FJVFR3NAS-1820456951-8245</_dlc_DocId>
    <_dlc_DocIdUrl xmlns="fe5c55e1-1529-428c-8c16-ada3460a0e7a">
      <Url>http://tame/_layouts/15/DocIdRedir.aspx?ID=A65FJVFR3NAS-1820456951-8245</Url>
      <Description>A65FJVFR3NAS-1820456951-8245</Description>
    </_dlc_DocIdUrl>
  </documentManagement>
</p:properties>
</file>

<file path=customXml/itemProps1.xml><?xml version="1.0" encoding="utf-8"?>
<ds:datastoreItem xmlns:ds="http://schemas.openxmlformats.org/officeDocument/2006/customXml" ds:itemID="{94C43F81-9382-4573-8862-87B55BC84A15}">
  <ds:schemaRefs>
    <ds:schemaRef ds:uri="http://schemas.openxmlformats.org/officeDocument/2006/bibliography"/>
  </ds:schemaRefs>
</ds:datastoreItem>
</file>

<file path=customXml/itemProps2.xml><?xml version="1.0" encoding="utf-8"?>
<ds:datastoreItem xmlns:ds="http://schemas.openxmlformats.org/officeDocument/2006/customXml" ds:itemID="{963DC007-7306-425D-A487-961824E102E9}"/>
</file>

<file path=customXml/itemProps3.xml><?xml version="1.0" encoding="utf-8"?>
<ds:datastoreItem xmlns:ds="http://schemas.openxmlformats.org/officeDocument/2006/customXml" ds:itemID="{F2E8E7BC-144B-4123-A45A-0598A5685990}"/>
</file>

<file path=customXml/itemProps4.xml><?xml version="1.0" encoding="utf-8"?>
<ds:datastoreItem xmlns:ds="http://schemas.openxmlformats.org/officeDocument/2006/customXml" ds:itemID="{817D31DB-C76B-4A19-A4F5-F6C04DF198FC}"/>
</file>

<file path=customXml/itemProps5.xml><?xml version="1.0" encoding="utf-8"?>
<ds:datastoreItem xmlns:ds="http://schemas.openxmlformats.org/officeDocument/2006/customXml" ds:itemID="{FCFA5925-592C-433A-8AF7-C3016D63085D}"/>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Esperanza Enciso Garzon</dc:creator>
  <cp:lastModifiedBy>Diana Alexandra Chaves Quiroga</cp:lastModifiedBy>
  <cp:revision>2</cp:revision>
  <cp:lastPrinted>2020-10-21T21:40:00Z</cp:lastPrinted>
  <dcterms:created xsi:type="dcterms:W3CDTF">2021-04-22T23:06:00Z</dcterms:created>
  <dcterms:modified xsi:type="dcterms:W3CDTF">2021-04-22T23:06:00Z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06a255f1-057b-457f-b9aa-7edb53818773</vt:lpwstr>
  </property>
</Properties>
</file>